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42C7" w14:textId="77777777" w:rsidR="00BE012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0BC134C1" wp14:editId="0E1191D4">
            <wp:extent cx="2371725" cy="6464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646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EC94BF" w14:textId="77777777" w:rsidR="00BE012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1" w:line="240" w:lineRule="auto"/>
        <w:ind w:left="9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Motion till kommunfullmäktige Luleå </w:t>
      </w:r>
    </w:p>
    <w:p w14:paraId="57135607" w14:textId="77777777" w:rsidR="00BE012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7" w:line="240" w:lineRule="auto"/>
        <w:ind w:left="10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</w:rPr>
        <w:t>Revidering av vänortssamarbeten</w:t>
      </w:r>
    </w:p>
    <w:p w14:paraId="1BD820F0" w14:textId="77777777" w:rsidR="00BE0123" w:rsidRDefault="00000000">
      <w:pPr>
        <w:widowControl w:val="0"/>
        <w:spacing w:before="240" w:after="240" w:line="252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Vänortssamarbeten har historiskt sett varit ett sätt att främja internationellt utbyte och samarbete mellan kommuner. Det kan i vissa fall finnas ett värde i att samarbeta över nationsgränserna, men i sådana fall bör samarbeten främst prioriteras inom Norden, med undantag för särskilt motiverade fall. Ett exempel på ett sådant fall torde vara Ukraina.</w:t>
      </w:r>
    </w:p>
    <w:p w14:paraId="4D745B39" w14:textId="77777777" w:rsidR="00BE0123" w:rsidRDefault="00000000">
      <w:pPr>
        <w:widowControl w:val="0"/>
        <w:spacing w:before="240" w:after="240" w:line="252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Luleå kommun har i dagsläget vänortssamarbeten med flera internationella orter, däribland orter i Spanien, Nicaragua och Bosnien. Dessa samarbeten kräver både tid och resurser i form av administration, planering och ibland resor. Till exempel har Luleå kommun deltagit i ett luciasamarbete med en ort på Gran Canaria, där politiker och kommuninvånare har skickats för representation. Vad denna resa tillför Luleåborna är i högsta grad oklart. Sverigedemokraterna ser inte hur en sådan resa på något sätt kan gynna skattebetalarna i Luleå kommun.</w:t>
      </w:r>
    </w:p>
    <w:p w14:paraId="03DC70DA" w14:textId="77777777" w:rsidR="00BE0123" w:rsidRDefault="00000000">
      <w:pPr>
        <w:widowControl w:val="0"/>
        <w:spacing w:before="240" w:after="240" w:line="252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Det är inte rimligt för en förhållandevis liten kommun i norra Sverige att underhålla vänortssamarbeten med orter i tropiska länder långt bort från Sverige. Av denna anledning anser Sverigedemokraterna att det inte är försvarbart för Luleå kommun att fortsätta samarbetet med följande orter:</w:t>
      </w:r>
    </w:p>
    <w:p w14:paraId="3AE21830" w14:textId="77777777" w:rsidR="00BE0123" w:rsidRDefault="00000000">
      <w:pPr>
        <w:widowControl w:val="0"/>
        <w:numPr>
          <w:ilvl w:val="0"/>
          <w:numId w:val="2"/>
        </w:numPr>
        <w:spacing w:before="240" w:line="252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Santa Lucia de Tirajana, Gran Canaria, Spanien</w:t>
      </w:r>
    </w:p>
    <w:p w14:paraId="0EC6BDBC" w14:textId="77777777" w:rsidR="00BE0123" w:rsidRDefault="0000000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Puerto Cabezas, Nicaragua</w:t>
      </w:r>
    </w:p>
    <w:p w14:paraId="79699608" w14:textId="77777777" w:rsidR="00BE0123" w:rsidRDefault="00000000">
      <w:pPr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Zenica, Bosnien Hercegovina</w:t>
      </w:r>
    </w:p>
    <w:p w14:paraId="62ADAEB6" w14:textId="77777777" w:rsidR="00BE0123" w:rsidRDefault="00BE0123">
      <w:pPr>
        <w:ind w:left="720"/>
        <w:rPr>
          <w:rFonts w:ascii="Cambria" w:eastAsia="Cambria" w:hAnsi="Cambria" w:cs="Cambria"/>
        </w:rPr>
      </w:pPr>
    </w:p>
    <w:p w14:paraId="3C14550F" w14:textId="77777777" w:rsidR="00BE0123" w:rsidRDefault="00000000">
      <w:pPr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Med anledning av detta yrkar Sverigedemokraterna: </w:t>
      </w:r>
    </w:p>
    <w:p w14:paraId="730FEB3A" w14:textId="77777777" w:rsidR="00BE012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52" w:lineRule="auto"/>
        <w:ind w:left="726" w:right="363" w:hanging="355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 xml:space="preserve">-    </w:t>
      </w:r>
      <w:r>
        <w:rPr>
          <w:rFonts w:ascii="Cambria" w:eastAsia="Cambria" w:hAnsi="Cambria" w:cs="Cambria"/>
        </w:rPr>
        <w:t>att Luleå kommun avslutar vänortssamarbetena med följande vänorter: Santa Lucia de Tirajana, Puerto Cabezas och Zenica</w:t>
      </w:r>
    </w:p>
    <w:p w14:paraId="44BFF48D" w14:textId="77777777" w:rsidR="00BE012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52" w:lineRule="auto"/>
        <w:ind w:left="726" w:right="363" w:hanging="35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    att en översyn görs av kommunens övriga vänortssamarbeten för att granska hur de gynnar medborgarna i Luleå kommun</w:t>
      </w:r>
    </w:p>
    <w:p w14:paraId="13158F08" w14:textId="77777777" w:rsidR="00BE012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52" w:lineRule="auto"/>
        <w:ind w:left="726" w:right="363" w:hanging="35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    att framtida vänortssamarbeten endast sker med kommuner inom de nordiska länderna, med undantag för särskilt motiverade fall såsom ett samarbete med en ort i Ukraina.</w:t>
      </w:r>
    </w:p>
    <w:p w14:paraId="3D1CD629" w14:textId="77777777" w:rsidR="00BE0123" w:rsidRDefault="00BE01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52" w:lineRule="auto"/>
        <w:ind w:left="726" w:right="363" w:hanging="355"/>
        <w:rPr>
          <w:rFonts w:ascii="Cambria" w:eastAsia="Cambria" w:hAnsi="Cambria" w:cs="Cambria"/>
        </w:rPr>
      </w:pPr>
    </w:p>
    <w:p w14:paraId="1650BBD6" w14:textId="77777777" w:rsidR="00BE012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9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color w:val="000000"/>
        </w:rPr>
        <w:lastRenderedPageBreak/>
        <w:t>För Sverigedemokraterna Luleå</w:t>
      </w:r>
    </w:p>
    <w:p w14:paraId="3242CB86" w14:textId="77777777" w:rsidR="00BE0123" w:rsidRDefault="00BE01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9"/>
        <w:rPr>
          <w:rFonts w:ascii="Cambria" w:eastAsia="Cambria" w:hAnsi="Cambria" w:cs="Cambria"/>
          <w:b/>
        </w:rPr>
      </w:pPr>
    </w:p>
    <w:p w14:paraId="478691CC" w14:textId="77777777" w:rsidR="00BE0123" w:rsidRDefault="00BE01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9"/>
        <w:rPr>
          <w:rFonts w:ascii="Cambria" w:eastAsia="Cambria" w:hAnsi="Cambria" w:cs="Cambria"/>
          <w:b/>
        </w:rPr>
      </w:pPr>
    </w:p>
    <w:p w14:paraId="109408D8" w14:textId="77777777" w:rsidR="00BE012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9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color w:val="000000"/>
        </w:rPr>
        <w:t xml:space="preserve">exter Krokstedt </w:t>
      </w:r>
    </w:p>
    <w:p w14:paraId="1A23EFC2" w14:textId="77777777" w:rsidR="00BE0123" w:rsidRDefault="00BE01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9"/>
        <w:rPr>
          <w:rFonts w:ascii="Cambria" w:eastAsia="Cambria" w:hAnsi="Cambria" w:cs="Cambria"/>
        </w:rPr>
      </w:pPr>
    </w:p>
    <w:p w14:paraId="6FB19C2C" w14:textId="77777777" w:rsidR="00BE012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9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</w:rPr>
        <w:t>2024-12-05</w:t>
      </w:r>
    </w:p>
    <w:sectPr w:rsidR="00BE0123">
      <w:pgSz w:w="11900" w:h="16820"/>
      <w:pgMar w:top="567" w:right="1377" w:bottom="4076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63A6E"/>
    <w:multiLevelType w:val="multilevel"/>
    <w:tmpl w:val="8362E0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430533"/>
    <w:multiLevelType w:val="multilevel"/>
    <w:tmpl w:val="522A9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53912083">
    <w:abstractNumId w:val="0"/>
  </w:num>
  <w:num w:numId="2" w16cid:durableId="1767459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123"/>
    <w:rsid w:val="008635C8"/>
    <w:rsid w:val="00BE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A6F0A9"/>
  <w15:docId w15:val="{5C4E8899-C042-4187-9F54-843A9828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Yacoub Larsson</dc:creator>
  <cp:lastModifiedBy>Kristina Yacoub Larsson</cp:lastModifiedBy>
  <cp:revision>2</cp:revision>
  <dcterms:created xsi:type="dcterms:W3CDTF">2024-12-18T07:49:00Z</dcterms:created>
  <dcterms:modified xsi:type="dcterms:W3CDTF">2024-12-18T07:49:00Z</dcterms:modified>
</cp:coreProperties>
</file>