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04C" w14:textId="77777777" w:rsidR="001775A5" w:rsidRPr="00A145CF" w:rsidRDefault="001775A5" w:rsidP="00A145CF">
      <w:pPr>
        <w:rPr>
          <w:rFonts w:eastAsia="Calibri"/>
        </w:rPr>
      </w:pPr>
    </w:p>
    <w:p w14:paraId="0622F194" w14:textId="77777777" w:rsidR="001775A5" w:rsidRPr="00A145CF" w:rsidRDefault="001775A5" w:rsidP="00A145CF">
      <w:pPr>
        <w:rPr>
          <w:rFonts w:eastAsia="Calibri"/>
        </w:rPr>
      </w:pPr>
    </w:p>
    <w:p w14:paraId="059A7690" w14:textId="77777777" w:rsidR="003D5217" w:rsidRPr="00A145CF" w:rsidRDefault="00000000" w:rsidP="00A145CF">
      <w:pPr>
        <w:pStyle w:val="Rubrik1"/>
        <w:rPr>
          <w:rFonts w:eastAsia="Calibri"/>
        </w:rPr>
      </w:pPr>
      <w:r w:rsidRPr="00A145CF">
        <w:rPr>
          <w:rFonts w:eastAsia="Calibri"/>
        </w:rPr>
        <w:t xml:space="preserve">§ </w:t>
      </w:r>
      <w:sdt>
        <w:sdtPr>
          <w:rPr>
            <w:rFonts w:eastAsia="Calibri"/>
          </w:rPr>
          <w:alias w:val="BeslutsparagrafNummer"/>
          <w:tag w:val="BeslutsparagrafNummer"/>
          <w:id w:val="-1236388381"/>
          <w:placeholder>
            <w:docPart w:val="FEBA71A48BA644768A742E0C134354F9"/>
          </w:placeholder>
          <w:dataBinding w:xpath="/Global_Decision[1]/DecisionParagraph.Number[1]" w:storeItemID="{C784ECE0-F82B-4E07-B3FF-1A0F99CDF3BF}"/>
          <w:text/>
        </w:sdtPr>
        <w:sdtContent>
          <w:r w:rsidR="009341DE">
            <w:rPr>
              <w:rFonts w:eastAsia="Calibri"/>
            </w:rPr>
            <w:t>105</w:t>
          </w:r>
        </w:sdtContent>
      </w:sdt>
    </w:p>
    <w:p w14:paraId="11C323D8" w14:textId="77777777" w:rsidR="00A145CF" w:rsidRPr="00A145CF" w:rsidRDefault="00A145CF" w:rsidP="00A145CF">
      <w:pPr>
        <w:rPr>
          <w:rFonts w:eastAsia="Calibri"/>
          <w:lang w:eastAsia="en-US"/>
        </w:rPr>
      </w:pPr>
    </w:p>
    <w:p w14:paraId="0642CB6C" w14:textId="77777777" w:rsidR="004778A2" w:rsidRPr="003D5217" w:rsidRDefault="00000000" w:rsidP="003D5217">
      <w:pPr>
        <w:pStyle w:val="Rubrik1"/>
        <w:rPr>
          <w:rFonts w:eastAsia="Calibri"/>
        </w:rPr>
      </w:pPr>
      <w:sdt>
        <w:sdtPr>
          <w:rPr>
            <w:rFonts w:eastAsia="Calibri"/>
          </w:rPr>
          <w:alias w:val="ins_Rubrik"/>
          <w:tag w:val="ins_Rubrik"/>
          <w:id w:val="971872693"/>
          <w:placeholder>
            <w:docPart w:val="6D5C91047FB846EDA3F71D418C719084"/>
          </w:placeholder>
          <w:text/>
        </w:sdtPr>
        <w:sdtContent>
          <w:r>
            <w:rPr>
              <w:rFonts w:eastAsia="Calibri"/>
            </w:rPr>
            <w:t>Motion (SD) avskaffa 1 % ägardirektiv Luleå Energi AB</w:t>
          </w:r>
        </w:sdtContent>
      </w:sdt>
    </w:p>
    <w:p w14:paraId="4B829951" w14:textId="77777777" w:rsidR="003D5217" w:rsidRDefault="00000000" w:rsidP="003D5217">
      <w:r>
        <w:rPr>
          <w:rFonts w:eastAsia="Calibri"/>
          <w:lang w:eastAsia="en-US"/>
        </w:rPr>
        <w:t>Ärendenr</w:t>
      </w:r>
      <w:r w:rsidR="00124152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alias w:val="ÄrendeDiarieNr"/>
          <w:tag w:val="ÄrendeDiarieNr"/>
          <w:id w:val="-1392107018"/>
          <w:placeholder>
            <w:docPart w:val="3ACE9681BC42473CA0994F6D404CEEA9"/>
          </w:placeholder>
          <w:dataBinding w:xpath="/Global_Decision[1]/ParentCase.NumberSequence[1]" w:storeItemID="{C784ECE0-F82B-4E07-B3FF-1A0F99CDF3BF}"/>
          <w:text/>
        </w:sdtPr>
        <w:sdtContent>
          <w:r>
            <w:rPr>
              <w:rFonts w:eastAsia="Calibri"/>
              <w:lang w:eastAsia="en-US"/>
            </w:rPr>
            <w:t>2024/14</w:t>
          </w:r>
        </w:sdtContent>
      </w:sdt>
      <w:r w:rsidR="00EA6C8E">
        <w:rPr>
          <w:rFonts w:eastAsia="Calibri"/>
          <w:lang w:eastAsia="en-US"/>
        </w:rPr>
        <w:t>-</w:t>
      </w:r>
      <w:sdt>
        <w:sdtPr>
          <w:rPr>
            <w:rFonts w:eastAsia="Calibri"/>
            <w:lang w:eastAsia="en-US"/>
          </w:rPr>
          <w:alias w:val="ÄrendeProcessProcessKod"/>
          <w:tag w:val="ÄrendeProcessProcessKod"/>
          <w:id w:val="-1810540803"/>
          <w:placeholder>
            <w:docPart w:val="DefaultPlaceholder_1081868574"/>
          </w:placeholder>
          <w:dataBinding w:xpath="/Global_Decision[1]/ParentCase.ActivityAreaProcess.ProcessCode[1]" w:storeItemID="{C784ECE0-F82B-4E07-B3FF-1A0F99CDF3BF}"/>
          <w:text/>
        </w:sdtPr>
        <w:sdtContent>
          <w:r>
            <w:rPr>
              <w:rFonts w:eastAsia="Calibri"/>
              <w:lang w:eastAsia="en-US"/>
            </w:rPr>
            <w:t>1.1.1.5</w:t>
          </w:r>
        </w:sdtContent>
      </w:sdt>
      <w:r w:rsidR="00EA6C8E">
        <w:rPr>
          <w:rFonts w:eastAsia="Calibri"/>
          <w:lang w:eastAsia="en-US"/>
        </w:rPr>
        <w:br/>
      </w:r>
    </w:p>
    <w:p w14:paraId="6C40A345" w14:textId="77777777" w:rsidR="009C18A4" w:rsidRPr="00EA6C8E" w:rsidRDefault="00000000" w:rsidP="003D5217">
      <w:pPr>
        <w:pStyle w:val="Rubrik2"/>
        <w:rPr>
          <w:rFonts w:eastAsia="Calibri"/>
          <w:lang w:eastAsia="en-US"/>
        </w:rPr>
      </w:pPr>
      <w:sdt>
        <w:sdtPr>
          <w:alias w:val="BeslutsparagrafBeslutsinstansNamn"/>
          <w:tag w:val="BeslutsparagrafBeslutsinstansNamn"/>
          <w:id w:val="2089799389"/>
          <w:placeholder>
            <w:docPart w:val="BF1B85FA5A204C709C7C0BA0752D64F1"/>
          </w:placeholder>
          <w:dataBinding w:xpath="/Global_Decision[1]/DecisionParagraph.Authority.Name[1]" w:storeItemID="{C784ECE0-F82B-4E07-B3FF-1A0F99CDF3BF}"/>
          <w:text/>
        </w:sdtPr>
        <w:sdtContent>
          <w:r>
            <w:t>Kommunfullmäktige</w:t>
          </w:r>
        </w:sdtContent>
      </w:sdt>
      <w:r w:rsidR="00D21C7C" w:rsidRPr="003D5217">
        <w:t xml:space="preserve">s </w:t>
      </w:r>
      <w:r w:rsidRPr="003D5217">
        <w:t>beslut</w:t>
      </w:r>
    </w:p>
    <w:sdt>
      <w:sdtPr>
        <w:alias w:val="copy_förslag"/>
        <w:tag w:val="copy_förslag"/>
        <w:id w:val="643905218"/>
        <w:placeholder>
          <w:docPart w:val="3C38D0258E4148359DE4AD6191967B91"/>
        </w:placeholder>
      </w:sdtPr>
      <w:sdtContent>
        <w:p w14:paraId="06C48F06" w14:textId="77777777" w:rsidR="009738A1" w:rsidRDefault="00000000" w:rsidP="009738A1">
          <w:r>
            <w:t xml:space="preserve">Kommunfullmäktige </w:t>
          </w:r>
          <w:r w:rsidR="00495185">
            <w:t xml:space="preserve">beslutar att </w:t>
          </w:r>
          <w:r>
            <w:t>avslå motionen.</w:t>
          </w:r>
        </w:p>
      </w:sdtContent>
    </w:sdt>
    <w:p w14:paraId="3DAF7D85" w14:textId="77777777" w:rsidR="00C86478" w:rsidRDefault="00C86478" w:rsidP="009738A1"/>
    <w:p w14:paraId="106F34D5" w14:textId="77777777" w:rsidR="00DF0532" w:rsidRPr="00DF0532" w:rsidRDefault="00DF0532" w:rsidP="009738A1">
      <w:pPr>
        <w:rPr>
          <w:b/>
          <w:bCs/>
          <w:sz w:val="24"/>
        </w:rPr>
      </w:pPr>
      <w:r w:rsidRPr="00DF0532">
        <w:rPr>
          <w:b/>
          <w:bCs/>
          <w:sz w:val="24"/>
        </w:rPr>
        <w:t>Reservationer</w:t>
      </w:r>
    </w:p>
    <w:p w14:paraId="154A76DE" w14:textId="77777777" w:rsidR="00DF0532" w:rsidRDefault="00AB5295" w:rsidP="00AB5295">
      <w:r w:rsidRPr="00AB5295">
        <w:t>Ingrid Vesterlund (SD), Ilkka Isaksson (SD), Dexter Krokstedt (SD), Thomas Larsson (SD)</w:t>
      </w:r>
      <w:r>
        <w:t xml:space="preserve"> och</w:t>
      </w:r>
      <w:r w:rsidRPr="00AB5295">
        <w:t xml:space="preserve"> Ingrid Cannerfelt (SD)</w:t>
      </w:r>
      <w:r w:rsidR="00DF0532" w:rsidRPr="00AB5295">
        <w:t xml:space="preserve"> reserverar sig mot beslutet.</w:t>
      </w:r>
      <w:r w:rsidR="00DF0532">
        <w:t xml:space="preserve"> </w:t>
      </w:r>
    </w:p>
    <w:p w14:paraId="64BEF1EC" w14:textId="77777777" w:rsidR="00DF0532" w:rsidRDefault="00DF0532" w:rsidP="009738A1"/>
    <w:p w14:paraId="0C53CB52" w14:textId="77777777" w:rsidR="009C18A4" w:rsidRPr="003D5217" w:rsidRDefault="00000000" w:rsidP="003D5217">
      <w:pPr>
        <w:pStyle w:val="Rubrik2"/>
      </w:pPr>
      <w:r w:rsidRPr="003D5217">
        <w:t>Sammanfattning av ärendet</w:t>
      </w:r>
    </w:p>
    <w:sdt>
      <w:sdtPr>
        <w:rPr>
          <w:rFonts w:cs="Arial"/>
          <w:kern w:val="32"/>
        </w:rPr>
        <w:alias w:val="copy_sammanfattning"/>
        <w:tag w:val="copy_sammanfattning"/>
        <w:id w:val="-1450777493"/>
        <w:placeholder>
          <w:docPart w:val="05317CC8F59C4D1A9A2E3C4536B8C4E9"/>
        </w:placeholder>
      </w:sdtPr>
      <w:sdtEndPr>
        <w:rPr>
          <w:rFonts w:eastAsiaTheme="minorHAnsi" w:cstheme="minorBidi"/>
          <w:kern w:val="0"/>
          <w:szCs w:val="22"/>
          <w:highlight w:val="yellow"/>
        </w:rPr>
      </w:sdtEndPr>
      <w:sdtContent>
        <w:p w14:paraId="05ABC170" w14:textId="77777777" w:rsidR="008361B1" w:rsidRPr="008361B1" w:rsidRDefault="00000000" w:rsidP="008361B1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Ingrid Vesterlund</w:t>
          </w:r>
          <w:r w:rsidR="00D05D1D">
            <w:rPr>
              <w:rFonts w:cs="Arial"/>
              <w:kern w:val="32"/>
            </w:rPr>
            <w:t xml:space="preserve"> (</w:t>
          </w:r>
          <w:r>
            <w:rPr>
              <w:rFonts w:cs="Arial"/>
              <w:kern w:val="32"/>
            </w:rPr>
            <w:t>SD</w:t>
          </w:r>
          <w:r w:rsidR="00D05D1D">
            <w:rPr>
              <w:rFonts w:cs="Arial"/>
              <w:kern w:val="32"/>
            </w:rPr>
            <w:t xml:space="preserve">) har lämnat in en motion gällande </w:t>
          </w:r>
          <w:r w:rsidR="00AF4DB3">
            <w:rPr>
              <w:rFonts w:cs="Arial"/>
              <w:kern w:val="32"/>
            </w:rPr>
            <w:t xml:space="preserve">att </w:t>
          </w:r>
          <w:r w:rsidR="00AF4DB3" w:rsidRPr="00AF4DB3">
            <w:rPr>
              <w:rFonts w:cs="Arial"/>
              <w:kern w:val="32"/>
            </w:rPr>
            <w:t>avskaffa 1 % ägardirektivet i Luleå Energi A</w:t>
          </w:r>
          <w:r w:rsidR="005463E9">
            <w:rPr>
              <w:rFonts w:cs="Arial"/>
              <w:kern w:val="32"/>
            </w:rPr>
            <w:t>B</w:t>
          </w:r>
          <w:r w:rsidR="00D05D1D">
            <w:rPr>
              <w:rFonts w:cs="Arial"/>
              <w:kern w:val="32"/>
            </w:rPr>
            <w:t xml:space="preserve">. Med anledning av det som står skrivet i motionen föreslår motionären att </w:t>
          </w:r>
          <w:r>
            <w:rPr>
              <w:rFonts w:cs="Arial"/>
              <w:kern w:val="32"/>
            </w:rPr>
            <w:t xml:space="preserve">ge </w:t>
          </w:r>
          <w:r w:rsidRPr="008361B1">
            <w:rPr>
              <w:rFonts w:cs="Arial"/>
              <w:kern w:val="32"/>
            </w:rPr>
            <w:t xml:space="preserve">uppdraget till kommunstaben att </w:t>
          </w:r>
          <w:r w:rsidRPr="000003C4">
            <w:rPr>
              <w:rFonts w:cs="Arial"/>
              <w:kern w:val="32"/>
            </w:rPr>
            <w:t>utreda</w:t>
          </w:r>
        </w:p>
        <w:p w14:paraId="2928A574" w14:textId="77777777" w:rsidR="008361B1" w:rsidRPr="008361B1" w:rsidRDefault="00000000" w:rsidP="008361B1">
          <w:pPr>
            <w:pStyle w:val="Liststycke"/>
            <w:numPr>
              <w:ilvl w:val="0"/>
              <w:numId w:val="22"/>
            </w:numPr>
            <w:rPr>
              <w:rFonts w:eastAsia="Times New Roman" w:cs="Arial"/>
              <w:kern w:val="32"/>
              <w:szCs w:val="24"/>
              <w:lang w:eastAsia="sv-SE"/>
            </w:rPr>
          </w:pPr>
          <w:r w:rsidRPr="008361B1">
            <w:rPr>
              <w:rFonts w:eastAsia="Times New Roman" w:cs="Arial"/>
              <w:kern w:val="32"/>
              <w:szCs w:val="24"/>
              <w:lang w:eastAsia="sv-SE"/>
            </w:rPr>
            <w:t>Att Luleå Energi A</w:t>
          </w:r>
          <w:r w:rsidR="005463E9">
            <w:rPr>
              <w:rFonts w:eastAsia="Times New Roman" w:cs="Arial"/>
              <w:kern w:val="32"/>
              <w:szCs w:val="24"/>
              <w:lang w:eastAsia="sv-SE"/>
            </w:rPr>
            <w:t>B</w:t>
          </w:r>
          <w:r w:rsidRPr="008361B1">
            <w:rPr>
              <w:rFonts w:eastAsia="Times New Roman" w:cs="Arial"/>
              <w:kern w:val="32"/>
              <w:szCs w:val="24"/>
              <w:lang w:eastAsia="sv-SE"/>
            </w:rPr>
            <w:t xml:space="preserve"> skall avskaffa 1 % ägardirektivet, och de pengarna ska oavkortat gå tillbaka till kommunens gem</w:t>
          </w:r>
          <w:r w:rsidR="003F49C1">
            <w:rPr>
              <w:rFonts w:eastAsia="Times New Roman" w:cs="Arial"/>
              <w:kern w:val="32"/>
              <w:szCs w:val="24"/>
              <w:lang w:eastAsia="sv-SE"/>
            </w:rPr>
            <w:t>en</w:t>
          </w:r>
          <w:r w:rsidRPr="008361B1">
            <w:rPr>
              <w:rFonts w:eastAsia="Times New Roman" w:cs="Arial"/>
              <w:kern w:val="32"/>
              <w:szCs w:val="24"/>
              <w:lang w:eastAsia="sv-SE"/>
            </w:rPr>
            <w:t>samma budget.</w:t>
          </w:r>
        </w:p>
        <w:p w14:paraId="17601CB9" w14:textId="77777777" w:rsidR="00D05D1D" w:rsidRDefault="00000000" w:rsidP="008361B1">
          <w:pPr>
            <w:pStyle w:val="Liststycke"/>
            <w:numPr>
              <w:ilvl w:val="0"/>
              <w:numId w:val="22"/>
            </w:numPr>
            <w:rPr>
              <w:rFonts w:eastAsia="Times New Roman" w:cs="Arial"/>
              <w:kern w:val="32"/>
              <w:szCs w:val="24"/>
              <w:lang w:eastAsia="sv-SE"/>
            </w:rPr>
          </w:pPr>
          <w:r w:rsidRPr="008361B1">
            <w:rPr>
              <w:rFonts w:eastAsia="Times New Roman" w:cs="Arial"/>
              <w:kern w:val="32"/>
              <w:szCs w:val="24"/>
              <w:lang w:eastAsia="sv-SE"/>
            </w:rPr>
            <w:t>Soliditet förblir oförändrad till nästa budgetförhandling.</w:t>
          </w:r>
        </w:p>
        <w:p w14:paraId="5D3AA6EB" w14:textId="77777777" w:rsidR="000161F0" w:rsidRDefault="000161F0" w:rsidP="000161F0">
          <w:pPr>
            <w:rPr>
              <w:rFonts w:cs="Arial"/>
              <w:kern w:val="32"/>
            </w:rPr>
          </w:pPr>
        </w:p>
        <w:p w14:paraId="2E226AAD" w14:textId="77777777" w:rsidR="00E32174" w:rsidRDefault="00000000" w:rsidP="00D05D1D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 xml:space="preserve">Kommunfullmäktige har </w:t>
          </w:r>
          <w:r w:rsidR="00AB0757">
            <w:rPr>
              <w:rFonts w:cs="Arial"/>
              <w:kern w:val="32"/>
            </w:rPr>
            <w:t>2024-0</w:t>
          </w:r>
          <w:r w:rsidR="00D735A8">
            <w:rPr>
              <w:rFonts w:cs="Arial"/>
              <w:kern w:val="32"/>
            </w:rPr>
            <w:t>1</w:t>
          </w:r>
          <w:r w:rsidR="00AB0757">
            <w:rPr>
              <w:rFonts w:cs="Arial"/>
              <w:kern w:val="32"/>
            </w:rPr>
            <w:t>-2</w:t>
          </w:r>
          <w:r w:rsidR="00D735A8">
            <w:rPr>
              <w:rFonts w:cs="Arial"/>
              <w:kern w:val="32"/>
            </w:rPr>
            <w:t>9</w:t>
          </w:r>
          <w:r w:rsidR="00AB0757">
            <w:rPr>
              <w:rFonts w:cs="Arial"/>
              <w:kern w:val="32"/>
            </w:rPr>
            <w:t xml:space="preserve"> § </w:t>
          </w:r>
          <w:r w:rsidR="00D0600C">
            <w:rPr>
              <w:rFonts w:cs="Arial"/>
              <w:kern w:val="32"/>
            </w:rPr>
            <w:t>7</w:t>
          </w:r>
          <w:r w:rsidR="00AB0757">
            <w:rPr>
              <w:rFonts w:cs="Arial"/>
              <w:kern w:val="32"/>
            </w:rPr>
            <w:t xml:space="preserve"> </w:t>
          </w:r>
          <w:r w:rsidR="00261598">
            <w:rPr>
              <w:rFonts w:cs="Arial"/>
              <w:kern w:val="32"/>
            </w:rPr>
            <w:t xml:space="preserve">beslutat att motionen får ställas och överlämnas till kommunstyrelsen för beredning. </w:t>
          </w:r>
        </w:p>
        <w:p w14:paraId="79633880" w14:textId="77777777" w:rsidR="00E32174" w:rsidRDefault="00E32174" w:rsidP="00D05D1D">
          <w:pPr>
            <w:rPr>
              <w:rFonts w:cs="Arial"/>
              <w:kern w:val="32"/>
            </w:rPr>
          </w:pPr>
        </w:p>
        <w:p w14:paraId="6E7B758B" w14:textId="77777777" w:rsidR="000107CC" w:rsidRPr="006A1307" w:rsidRDefault="00000000" w:rsidP="00E32174">
          <w:pPr>
            <w:rPr>
              <w:rFonts w:cs="Arial"/>
              <w:i/>
              <w:iCs/>
              <w:kern w:val="32"/>
            </w:rPr>
          </w:pPr>
          <w:r w:rsidRPr="006A1307">
            <w:rPr>
              <w:rFonts w:cs="Arial"/>
              <w:i/>
              <w:iCs/>
              <w:kern w:val="32"/>
            </w:rPr>
            <w:t>Kommuns</w:t>
          </w:r>
          <w:r w:rsidR="00E57F25">
            <w:rPr>
              <w:rFonts w:cs="Arial"/>
              <w:i/>
              <w:iCs/>
              <w:kern w:val="32"/>
            </w:rPr>
            <w:t>tyrelseförvaltningens</w:t>
          </w:r>
          <w:r w:rsidRPr="006A1307">
            <w:rPr>
              <w:rFonts w:cs="Arial"/>
              <w:i/>
              <w:iCs/>
              <w:kern w:val="32"/>
            </w:rPr>
            <w:t xml:space="preserve"> </w:t>
          </w:r>
          <w:r w:rsidR="005463E9">
            <w:rPr>
              <w:rFonts w:cs="Arial"/>
              <w:i/>
              <w:iCs/>
              <w:kern w:val="32"/>
            </w:rPr>
            <w:t>yttrande</w:t>
          </w:r>
        </w:p>
        <w:p w14:paraId="115936D5" w14:textId="77777777" w:rsidR="00D5561A" w:rsidRDefault="00000000" w:rsidP="00D5561A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Kommunstyrelseförvaltningen</w:t>
          </w:r>
          <w:r w:rsidR="00916316" w:rsidRPr="00916316">
            <w:rPr>
              <w:rFonts w:cs="Arial"/>
              <w:kern w:val="32"/>
            </w:rPr>
            <w:t xml:space="preserve"> förordar att Luleå Energi ska fortsätta lägga 1 procent av den egna omsättningen på utveckling då det är </w:t>
          </w:r>
          <w:r w:rsidR="00916316">
            <w:rPr>
              <w:rFonts w:cs="Arial"/>
              <w:kern w:val="32"/>
            </w:rPr>
            <w:t xml:space="preserve">viktigt </w:t>
          </w:r>
          <w:r w:rsidR="00916316" w:rsidRPr="00916316">
            <w:rPr>
              <w:rFonts w:cs="Arial"/>
              <w:kern w:val="32"/>
            </w:rPr>
            <w:t>för Luleås framtid</w:t>
          </w:r>
          <w:r w:rsidR="00916316">
            <w:rPr>
              <w:rFonts w:cs="Arial"/>
              <w:kern w:val="32"/>
            </w:rPr>
            <w:t>a energisystem</w:t>
          </w:r>
          <w:r w:rsidR="00916316" w:rsidRPr="00916316">
            <w:rPr>
              <w:rFonts w:cs="Arial"/>
              <w:kern w:val="32"/>
            </w:rPr>
            <w:t>.</w:t>
          </w:r>
          <w:r w:rsidRPr="00D5561A">
            <w:rPr>
              <w:rFonts w:cs="Arial"/>
              <w:kern w:val="32"/>
            </w:rPr>
            <w:t xml:space="preserve"> I samband med omställningen kommer Luleå Energi-koncernen behöva utvecklas för att möta alla intressenters behov och för det krävs utvecklingsmedel för att inte minst kunna investera i elnät, fjärrvärme, fiber och energitjänster. Det särskilda ägardirektivet</w:t>
          </w:r>
          <w:r w:rsidR="00916316">
            <w:rPr>
              <w:rFonts w:cs="Arial"/>
              <w:kern w:val="32"/>
            </w:rPr>
            <w:t xml:space="preserve"> 2023 (bilaga)</w:t>
          </w:r>
          <w:r w:rsidRPr="00D5561A">
            <w:rPr>
              <w:rFonts w:cs="Arial"/>
              <w:kern w:val="32"/>
            </w:rPr>
            <w:t xml:space="preserve"> har gett e</w:t>
          </w:r>
          <w:r w:rsidR="003729EE">
            <w:rPr>
              <w:rFonts w:cs="Arial"/>
              <w:kern w:val="32"/>
            </w:rPr>
            <w:t>tt</w:t>
          </w:r>
          <w:r w:rsidRPr="00D5561A">
            <w:rPr>
              <w:rFonts w:cs="Arial"/>
              <w:kern w:val="32"/>
            </w:rPr>
            <w:t xml:space="preserve"> tydlig</w:t>
          </w:r>
          <w:r w:rsidR="003729EE">
            <w:rPr>
              <w:rFonts w:cs="Arial"/>
              <w:kern w:val="32"/>
            </w:rPr>
            <w:t>t krav</w:t>
          </w:r>
          <w:r w:rsidRPr="00D5561A">
            <w:rPr>
              <w:rFonts w:cs="Arial"/>
              <w:kern w:val="32"/>
            </w:rPr>
            <w:t xml:space="preserve"> att Luleå Energi-koncernen ska lägga </w:t>
          </w:r>
          <w:r w:rsidR="003729EE">
            <w:rPr>
              <w:rFonts w:cs="Arial"/>
              <w:kern w:val="32"/>
            </w:rPr>
            <w:t xml:space="preserve">1% </w:t>
          </w:r>
          <w:r w:rsidRPr="00D5561A">
            <w:rPr>
              <w:rFonts w:cs="Arial"/>
              <w:kern w:val="32"/>
            </w:rPr>
            <w:t xml:space="preserve">av sina egna medel på utveckling för att hjälpa samhälle, industri, näringsliv och Luleåbor att ställa om. </w:t>
          </w:r>
        </w:p>
        <w:p w14:paraId="26993B0F" w14:textId="77777777" w:rsidR="00D5561A" w:rsidRDefault="00D5561A" w:rsidP="001237D1">
          <w:pPr>
            <w:rPr>
              <w:rFonts w:cs="Arial"/>
              <w:kern w:val="32"/>
            </w:rPr>
          </w:pPr>
        </w:p>
        <w:p w14:paraId="5F7B7255" w14:textId="77777777" w:rsidR="00402F33" w:rsidRDefault="00000000" w:rsidP="001237D1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 xml:space="preserve">Angående återföring till kommunens budget är Luleå </w:t>
          </w:r>
          <w:r w:rsidR="005463E9">
            <w:rPr>
              <w:rFonts w:cs="Arial"/>
              <w:kern w:val="32"/>
            </w:rPr>
            <w:t>k</w:t>
          </w:r>
          <w:r>
            <w:rPr>
              <w:rFonts w:cs="Arial"/>
              <w:kern w:val="32"/>
            </w:rPr>
            <w:t xml:space="preserve">ommunföretagskoncern är en </w:t>
          </w:r>
          <w:r w:rsidR="007C19FB">
            <w:rPr>
              <w:rFonts w:cs="Arial"/>
              <w:kern w:val="32"/>
            </w:rPr>
            <w:t>aktiebolags</w:t>
          </w:r>
          <w:r w:rsidR="0099251F">
            <w:rPr>
              <w:rFonts w:cs="Arial"/>
              <w:kern w:val="32"/>
            </w:rPr>
            <w:t>koncern som inte är en del av kommunens budget</w:t>
          </w:r>
          <w:r w:rsidR="0076311A">
            <w:rPr>
              <w:rFonts w:cs="Arial"/>
              <w:kern w:val="32"/>
            </w:rPr>
            <w:t>.</w:t>
          </w:r>
          <w:r w:rsidR="00B668BC">
            <w:rPr>
              <w:rFonts w:cs="Arial"/>
              <w:kern w:val="32"/>
            </w:rPr>
            <w:t xml:space="preserve"> </w:t>
          </w:r>
          <w:r w:rsidR="0076311A">
            <w:rPr>
              <w:rFonts w:cs="Arial"/>
              <w:kern w:val="32"/>
            </w:rPr>
            <w:t>K</w:t>
          </w:r>
          <w:r w:rsidR="00B668BC">
            <w:rPr>
              <w:rFonts w:cs="Arial"/>
              <w:kern w:val="32"/>
            </w:rPr>
            <w:t>ommunfullmäktige, som ä</w:t>
          </w:r>
          <w:r w:rsidR="00023E1A">
            <w:rPr>
              <w:rFonts w:cs="Arial"/>
              <w:kern w:val="32"/>
            </w:rPr>
            <w:t xml:space="preserve">gare, </w:t>
          </w:r>
          <w:r w:rsidR="0076311A">
            <w:rPr>
              <w:rFonts w:cs="Arial"/>
              <w:kern w:val="32"/>
            </w:rPr>
            <w:t xml:space="preserve">kan </w:t>
          </w:r>
          <w:r w:rsidR="00023E1A">
            <w:rPr>
              <w:rFonts w:cs="Arial"/>
              <w:kern w:val="32"/>
            </w:rPr>
            <w:t>bestämma om utdelning från Luleå Kommunför</w:t>
          </w:r>
          <w:r w:rsidR="00377A62">
            <w:rPr>
              <w:rFonts w:cs="Arial"/>
              <w:kern w:val="32"/>
            </w:rPr>
            <w:t>e</w:t>
          </w:r>
          <w:r w:rsidR="00023E1A">
            <w:rPr>
              <w:rFonts w:cs="Arial"/>
              <w:kern w:val="32"/>
            </w:rPr>
            <w:t>t</w:t>
          </w:r>
          <w:r w:rsidR="00377A62">
            <w:rPr>
              <w:rFonts w:cs="Arial"/>
              <w:kern w:val="32"/>
            </w:rPr>
            <w:t>a</w:t>
          </w:r>
          <w:r w:rsidR="00023E1A">
            <w:rPr>
              <w:rFonts w:cs="Arial"/>
              <w:kern w:val="32"/>
            </w:rPr>
            <w:t>g AB där Luleå Energi</w:t>
          </w:r>
          <w:r w:rsidR="0076311A">
            <w:rPr>
              <w:rFonts w:cs="Arial"/>
              <w:kern w:val="32"/>
            </w:rPr>
            <w:t xml:space="preserve"> AB är ett dotterbolag</w:t>
          </w:r>
          <w:r w:rsidR="00377A62">
            <w:rPr>
              <w:rFonts w:cs="Arial"/>
              <w:kern w:val="32"/>
            </w:rPr>
            <w:t xml:space="preserve">, dvs </w:t>
          </w:r>
          <w:r w:rsidR="00901F54">
            <w:rPr>
              <w:rFonts w:cs="Arial"/>
              <w:kern w:val="32"/>
            </w:rPr>
            <w:t xml:space="preserve">kommunen kan inte direkt överföra </w:t>
          </w:r>
          <w:r w:rsidR="009E127D">
            <w:rPr>
              <w:rFonts w:cs="Arial"/>
              <w:kern w:val="32"/>
            </w:rPr>
            <w:t xml:space="preserve">medel från </w:t>
          </w:r>
          <w:r w:rsidR="00CA72F2">
            <w:rPr>
              <w:rFonts w:cs="Arial"/>
              <w:kern w:val="32"/>
            </w:rPr>
            <w:t>Luleå Energi AB</w:t>
          </w:r>
          <w:r w:rsidR="000003C4">
            <w:rPr>
              <w:rFonts w:cs="Arial"/>
              <w:kern w:val="32"/>
            </w:rPr>
            <w:t xml:space="preserve"> därav är den första punkten i motionen inte relevant att utreda</w:t>
          </w:r>
          <w:r w:rsidR="00CA72F2">
            <w:rPr>
              <w:rFonts w:cs="Arial"/>
              <w:kern w:val="32"/>
            </w:rPr>
            <w:t>.</w:t>
          </w:r>
        </w:p>
        <w:p w14:paraId="1DDE1673" w14:textId="77777777" w:rsidR="00D5561A" w:rsidRDefault="00D5561A" w:rsidP="001237D1">
          <w:pPr>
            <w:rPr>
              <w:rFonts w:cs="Arial"/>
              <w:kern w:val="32"/>
            </w:rPr>
          </w:pPr>
        </w:p>
        <w:p w14:paraId="6C0FFF02" w14:textId="77777777" w:rsidR="00B5070B" w:rsidRDefault="00000000" w:rsidP="00D05D1D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Den andra punkten är inte relevant att utreda eftersom s</w:t>
          </w:r>
          <w:r w:rsidR="00CA72F2">
            <w:rPr>
              <w:rFonts w:cs="Arial"/>
              <w:kern w:val="32"/>
            </w:rPr>
            <w:t>olid</w:t>
          </w:r>
          <w:r w:rsidR="004E3EF1">
            <w:rPr>
              <w:rFonts w:cs="Arial"/>
              <w:kern w:val="32"/>
            </w:rPr>
            <w:t xml:space="preserve">itetskrav från ägaren, </w:t>
          </w:r>
          <w:r w:rsidR="00827082">
            <w:rPr>
              <w:rFonts w:cs="Arial"/>
              <w:kern w:val="32"/>
            </w:rPr>
            <w:t>k</w:t>
          </w:r>
          <w:r w:rsidR="004E3EF1">
            <w:rPr>
              <w:rFonts w:cs="Arial"/>
              <w:kern w:val="32"/>
            </w:rPr>
            <w:t xml:space="preserve">ommunfullmäktige, </w:t>
          </w:r>
          <w:r w:rsidR="00827082">
            <w:rPr>
              <w:rFonts w:cs="Arial"/>
              <w:kern w:val="32"/>
            </w:rPr>
            <w:t>beslutas</w:t>
          </w:r>
          <w:r w:rsidR="004E3EF1">
            <w:rPr>
              <w:rFonts w:cs="Arial"/>
              <w:kern w:val="32"/>
            </w:rPr>
            <w:t xml:space="preserve"> inte i budgetförhandling utan genom ägardirektiv</w:t>
          </w:r>
          <w:r w:rsidR="00190FA0">
            <w:rPr>
              <w:rFonts w:cs="Arial"/>
              <w:kern w:val="32"/>
            </w:rPr>
            <w:t xml:space="preserve"> via moderbolaget, Luleå Kommunföretag AB.</w:t>
          </w:r>
          <w:r w:rsidR="00230328" w:rsidRPr="00230328">
            <w:t xml:space="preserve"> </w:t>
          </w:r>
          <w:r w:rsidR="00230328" w:rsidRPr="00230328">
            <w:rPr>
              <w:rFonts w:cs="Arial"/>
              <w:kern w:val="32"/>
            </w:rPr>
            <w:t>Fullmäktige beslutar återkommande om ägardirektiv för koncernbolagen och då finns möjlighet att ändra i dem. Senaste gången var i september 2023</w:t>
          </w:r>
          <w:r>
            <w:rPr>
              <w:rFonts w:cs="Arial"/>
              <w:kern w:val="32"/>
            </w:rPr>
            <w:t xml:space="preserve"> (bilaga)</w:t>
          </w:r>
          <w:r w:rsidRPr="00916316">
            <w:rPr>
              <w:rFonts w:cs="Arial"/>
              <w:kern w:val="32"/>
            </w:rPr>
            <w:t xml:space="preserve"> </w:t>
          </w:r>
          <w:r>
            <w:rPr>
              <w:rFonts w:cs="Arial"/>
              <w:kern w:val="32"/>
            </w:rPr>
            <w:t>där detta anger att s</w:t>
          </w:r>
          <w:r w:rsidRPr="00916316">
            <w:rPr>
              <w:rFonts w:cs="Arial"/>
              <w:kern w:val="32"/>
            </w:rPr>
            <w:t>oliditeten bör under perioden uppgå till minst 50 procent per år</w:t>
          </w:r>
          <w:r>
            <w:rPr>
              <w:rFonts w:cs="Arial"/>
              <w:kern w:val="32"/>
            </w:rPr>
            <w:t xml:space="preserve">. </w:t>
          </w:r>
          <w:r w:rsidR="00230328" w:rsidRPr="00230328">
            <w:rPr>
              <w:rFonts w:cs="Arial"/>
              <w:kern w:val="32"/>
            </w:rPr>
            <w:t>Processen för ägardirektiven för kommunens koncernbolag finns beskriven i kommunens policy för ägarstyrning</w:t>
          </w:r>
          <w:r w:rsidR="005463E9">
            <w:rPr>
              <w:rFonts w:cs="Arial"/>
              <w:kern w:val="32"/>
            </w:rPr>
            <w:t>.</w:t>
          </w:r>
        </w:p>
        <w:p w14:paraId="3CB6E9A3" w14:textId="77777777" w:rsidR="002F44E9" w:rsidRDefault="002F44E9" w:rsidP="00D05D1D">
          <w:pPr>
            <w:rPr>
              <w:rFonts w:cs="Arial"/>
              <w:kern w:val="32"/>
            </w:rPr>
          </w:pPr>
        </w:p>
        <w:p w14:paraId="502DDA12" w14:textId="77777777" w:rsidR="002F44E9" w:rsidRPr="00CF015B" w:rsidRDefault="00000000" w:rsidP="00D05D1D">
          <w:pPr>
            <w:rPr>
              <w:rFonts w:cs="Arial"/>
              <w:kern w:val="32"/>
            </w:rPr>
          </w:pPr>
          <w:r>
            <w:rPr>
              <w:rFonts w:cs="Arial"/>
              <w:kern w:val="32"/>
            </w:rPr>
            <w:t>Kommunstyrelse</w:t>
          </w:r>
          <w:r w:rsidR="0087553C">
            <w:rPr>
              <w:rFonts w:cs="Arial"/>
              <w:kern w:val="32"/>
            </w:rPr>
            <w:t>n</w:t>
          </w:r>
          <w:r w:rsidR="00DF0532">
            <w:rPr>
              <w:rFonts w:cs="Arial"/>
              <w:kern w:val="32"/>
            </w:rPr>
            <w:t xml:space="preserve"> </w:t>
          </w:r>
          <w:r w:rsidR="0087553C">
            <w:rPr>
              <w:rFonts w:cs="Arial"/>
              <w:kern w:val="32"/>
            </w:rPr>
            <w:t>har 2024-0</w:t>
          </w:r>
          <w:r w:rsidR="00DF0532">
            <w:rPr>
              <w:rFonts w:cs="Arial"/>
              <w:kern w:val="32"/>
            </w:rPr>
            <w:t xml:space="preserve">6-03 </w:t>
          </w:r>
          <w:r w:rsidR="0087553C">
            <w:rPr>
              <w:rFonts w:cs="Arial"/>
              <w:kern w:val="32"/>
            </w:rPr>
            <w:t xml:space="preserve">§ </w:t>
          </w:r>
          <w:r w:rsidR="00DF0532">
            <w:rPr>
              <w:rFonts w:cs="Arial"/>
              <w:kern w:val="32"/>
            </w:rPr>
            <w:t>144</w:t>
          </w:r>
          <w:r>
            <w:rPr>
              <w:rFonts w:cs="Arial"/>
              <w:kern w:val="32"/>
            </w:rPr>
            <w:t xml:space="preserve"> föreslagit kommunfullmäktige besluta att avslå motionen. </w:t>
          </w:r>
          <w:r w:rsidR="009341DE">
            <w:rPr>
              <w:rFonts w:cs="Arial"/>
              <w:kern w:val="32"/>
            </w:rPr>
            <w:t xml:space="preserve">Vid ärendets behandling reserverade sig Ingrid Vesterlund (SD) mot beslutet. </w:t>
          </w:r>
        </w:p>
      </w:sdtContent>
    </w:sdt>
    <w:p w14:paraId="0A13C5CD" w14:textId="77777777" w:rsidR="00C2254F" w:rsidRDefault="00C2254F" w:rsidP="00C2254F"/>
    <w:p w14:paraId="3397F41C" w14:textId="77777777" w:rsidR="00DF0532" w:rsidRDefault="00DF0532" w:rsidP="00DF0532">
      <w:pPr>
        <w:pStyle w:val="Rubrik2"/>
      </w:pPr>
      <w:r>
        <w:t>Sammanträdet</w:t>
      </w:r>
    </w:p>
    <w:p w14:paraId="677C9735" w14:textId="77777777" w:rsidR="00DF0532" w:rsidRPr="0086541B" w:rsidRDefault="0086541B" w:rsidP="00DF0532">
      <w:r w:rsidRPr="0086541B">
        <w:t>Ingrid Vesterlund (SD)</w:t>
      </w:r>
      <w:r w:rsidR="00DF0532" w:rsidRPr="0086541B">
        <w:t xml:space="preserve"> föreslår bifalla motionen.</w:t>
      </w:r>
    </w:p>
    <w:p w14:paraId="31C1BF92" w14:textId="77777777" w:rsidR="00DF0532" w:rsidRPr="0086541B" w:rsidRDefault="00DF0532" w:rsidP="00DF0532"/>
    <w:p w14:paraId="70DF0C6B" w14:textId="77777777" w:rsidR="00DF0532" w:rsidRDefault="0086541B" w:rsidP="00DF0532">
      <w:r w:rsidRPr="0086541B">
        <w:t xml:space="preserve">Carina Sammeli (S) och Jens Lundqvist (S) </w:t>
      </w:r>
      <w:r w:rsidR="009341DE" w:rsidRPr="0086541B">
        <w:t>f</w:t>
      </w:r>
      <w:r w:rsidR="00DF0532" w:rsidRPr="0086541B">
        <w:t>öreslår bifalla kommunstyrelsens förslag.</w:t>
      </w:r>
      <w:r w:rsidR="00DF0532">
        <w:t xml:space="preserve"> </w:t>
      </w:r>
      <w:r w:rsidR="00DF0532">
        <w:br/>
      </w:r>
    </w:p>
    <w:p w14:paraId="37EC508B" w14:textId="77777777" w:rsidR="00DF0532" w:rsidRDefault="00DF0532" w:rsidP="00DF0532">
      <w:pPr>
        <w:pStyle w:val="Rubrik2"/>
      </w:pPr>
      <w:r>
        <w:t>Beslutsgång</w:t>
      </w:r>
    </w:p>
    <w:p w14:paraId="7FDABF15" w14:textId="77777777" w:rsidR="00793A86" w:rsidRDefault="00DF0532" w:rsidP="00DF0532">
      <w:r>
        <w:t>Ordföranden ställer kommunstyrelsens förslag</w:t>
      </w:r>
      <w:r w:rsidR="009341DE">
        <w:t xml:space="preserve"> och</w:t>
      </w:r>
      <w:r>
        <w:t xml:space="preserve"> </w:t>
      </w:r>
      <w:r w:rsidR="0086541B">
        <w:t xml:space="preserve">Ingrid Vesterlunds (SD) </w:t>
      </w:r>
      <w:r>
        <w:t>förslag mot varandra och finner att kommunfullmäktige bifaller kommunstyrelsen förslag.</w:t>
      </w:r>
    </w:p>
    <w:p w14:paraId="05E179A0" w14:textId="77777777" w:rsidR="00DF0532" w:rsidRDefault="00DF0532" w:rsidP="005B169D">
      <w:pPr>
        <w:pStyle w:val="Rubrik2"/>
      </w:pPr>
    </w:p>
    <w:p w14:paraId="36039F4E" w14:textId="77777777" w:rsidR="00C86478" w:rsidRDefault="00000000" w:rsidP="005B169D">
      <w:pPr>
        <w:pStyle w:val="Rubrik2"/>
      </w:pPr>
      <w:r>
        <w:t>Dialog</w:t>
      </w:r>
      <w:r w:rsidR="00793A86">
        <w:t>:</w:t>
      </w:r>
    </w:p>
    <w:sdt>
      <w:sdtPr>
        <w:alias w:val="copy_dialog"/>
        <w:tag w:val="copy_dialog"/>
        <w:id w:val="1235432910"/>
        <w:placeholder>
          <w:docPart w:val="3F2A130560D0445DB2CD0543CD9D040C"/>
        </w:placeholder>
      </w:sdtPr>
      <w:sdtEndPr>
        <w:rPr>
          <w:rStyle w:val="Rubrik2Char"/>
          <w:rFonts w:eastAsiaTheme="majorEastAsia" w:cstheme="majorBidi"/>
          <w:b/>
          <w:bCs/>
          <w:iCs/>
          <w:sz w:val="24"/>
          <w:szCs w:val="26"/>
        </w:rPr>
      </w:sdtEndPr>
      <w:sdtContent>
        <w:p w14:paraId="4403454F" w14:textId="77777777" w:rsidR="00056E25" w:rsidRPr="005D1C74" w:rsidRDefault="00000000" w:rsidP="00BC1E2E">
          <w:pPr>
            <w:rPr>
              <w:rStyle w:val="Rubrik2Char"/>
              <w:b w:val="0"/>
              <w:szCs w:val="22"/>
            </w:rPr>
          </w:pPr>
          <w:r>
            <w:t xml:space="preserve">Dialog har genomförts </w:t>
          </w:r>
          <w:r w:rsidR="00CF292B">
            <w:t>med Luleå Energi</w:t>
          </w:r>
          <w:r>
            <w:t xml:space="preserve">. </w:t>
          </w:r>
        </w:p>
      </w:sdtContent>
    </w:sdt>
    <w:p w14:paraId="4C86B699" w14:textId="77777777" w:rsidR="00793A86" w:rsidRDefault="00793A86" w:rsidP="00793A86"/>
    <w:p w14:paraId="6717EFAF" w14:textId="77777777" w:rsidR="009C18A4" w:rsidRPr="00CD0C7B" w:rsidRDefault="00000000" w:rsidP="003D5217">
      <w:pPr>
        <w:pStyle w:val="Rubrik2"/>
      </w:pPr>
      <w:r w:rsidRPr="003D5217">
        <w:t>Beslutsunderlag</w:t>
      </w:r>
    </w:p>
    <w:sdt>
      <w:sdtPr>
        <w:rPr>
          <w:rFonts w:eastAsia="Times New Roman" w:cs="Arial"/>
          <w:kern w:val="32"/>
          <w:szCs w:val="24"/>
          <w:lang w:eastAsia="sv-SE"/>
        </w:rPr>
        <w:alias w:val="copy_beslutsunderlag"/>
        <w:tag w:val="copy_beslutsunderlag"/>
        <w:id w:val="438953617"/>
        <w:placeholder>
          <w:docPart w:val="A54593FE3E6145DC84CC1C3710533378"/>
        </w:placeholder>
      </w:sdtPr>
      <w:sdtEndPr>
        <w:rPr>
          <w:rFonts w:eastAsia="Calibri" w:cs="Calibri"/>
          <w:kern w:val="0"/>
          <w:szCs w:val="22"/>
          <w:lang w:eastAsia="en-US"/>
        </w:rPr>
      </w:sdtEndPr>
      <w:sdtContent>
        <w:p w14:paraId="1C530031" w14:textId="77777777" w:rsidR="00B5070B" w:rsidRDefault="00000000" w:rsidP="007668DA">
          <w:pPr>
            <w:pStyle w:val="Liststycke"/>
            <w:numPr>
              <w:ilvl w:val="0"/>
              <w:numId w:val="23"/>
            </w:numPr>
          </w:pPr>
          <w:r>
            <w:t>Motion (SD) avskaffa 1 % ägardirektiv Luleå Energi AB</w:t>
          </w:r>
          <w:r w:rsidR="002F44E9">
            <w:t xml:space="preserve">. </w:t>
          </w:r>
          <w:r w:rsidR="002F44E9">
            <w:br/>
            <w:t>KLF Hid: 2024.68</w:t>
          </w:r>
        </w:p>
        <w:p w14:paraId="373B15B1" w14:textId="77777777" w:rsidR="002F44E9" w:rsidRDefault="00000000" w:rsidP="007668DA">
          <w:pPr>
            <w:pStyle w:val="Liststycke"/>
            <w:numPr>
              <w:ilvl w:val="0"/>
              <w:numId w:val="23"/>
            </w:numPr>
          </w:pPr>
          <w:r>
            <w:t xml:space="preserve">Fastställs specifikt ägardirektiv 2023 Luleå Energi AB, </w:t>
          </w:r>
          <w:r>
            <w:br/>
            <w:t>KLF Hid: 2023.7095</w:t>
          </w:r>
        </w:p>
        <w:p w14:paraId="70BC027C" w14:textId="77777777" w:rsidR="00625E6C" w:rsidRDefault="00000000" w:rsidP="009D2CC7">
          <w:pPr>
            <w:pStyle w:val="Liststycke"/>
            <w:numPr>
              <w:ilvl w:val="0"/>
              <w:numId w:val="23"/>
            </w:numPr>
          </w:pPr>
          <w:r>
            <w:t xml:space="preserve">Kommunstyrelseförvaltningens förslag gällande </w:t>
          </w:r>
          <w:r w:rsidRPr="002F44E9">
            <w:t>motion (SD) avskaffa 1 % ägardirektiv Luleå Energi AB</w:t>
          </w:r>
          <w:r>
            <w:t>, KLF Hid: 2024.3687</w:t>
          </w:r>
        </w:p>
        <w:p w14:paraId="77B8516B" w14:textId="77777777" w:rsidR="00C86478" w:rsidRDefault="00000000" w:rsidP="009738A1">
          <w:pPr>
            <w:pStyle w:val="Liststycke"/>
            <w:numPr>
              <w:ilvl w:val="0"/>
              <w:numId w:val="23"/>
            </w:numPr>
          </w:pPr>
          <w:r>
            <w:t xml:space="preserve">Kommunstyrelsens arbetsutskotts beslut 2024-05-06 § 80, </w:t>
          </w:r>
          <w:r>
            <w:br/>
            <w:t>KLF Hid: 2024.4051</w:t>
          </w:r>
        </w:p>
        <w:p w14:paraId="7518782B" w14:textId="77777777" w:rsidR="00DF0532" w:rsidRDefault="00DF0532" w:rsidP="00DF0532">
          <w:pPr>
            <w:pStyle w:val="Liststycke"/>
            <w:numPr>
              <w:ilvl w:val="0"/>
              <w:numId w:val="23"/>
            </w:numPr>
          </w:pPr>
          <w:r>
            <w:t>Kommunstyrelsens beslut 2024-06-03 § 144, KLF Hid: 2024.4821</w:t>
          </w:r>
        </w:p>
      </w:sdtContent>
    </w:sdt>
    <w:p w14:paraId="46C70507" w14:textId="77777777" w:rsidR="00C86478" w:rsidRPr="009738A1" w:rsidRDefault="00C86478" w:rsidP="003D5217"/>
    <w:p w14:paraId="5C18BDAD" w14:textId="77777777" w:rsidR="008D0C31" w:rsidRDefault="008D0C31">
      <w:pPr>
        <w:rPr>
          <w:rFonts w:cs="Arial"/>
          <w:b/>
          <w:bCs/>
          <w:iCs/>
          <w:sz w:val="24"/>
          <w:szCs w:val="28"/>
        </w:rPr>
      </w:pPr>
      <w:r>
        <w:br w:type="page"/>
      </w:r>
    </w:p>
    <w:p w14:paraId="3C317169" w14:textId="77777777" w:rsidR="003D5217" w:rsidRDefault="00000000" w:rsidP="003D5217">
      <w:pPr>
        <w:pStyle w:val="Rubrik2"/>
      </w:pPr>
      <w:r>
        <w:lastRenderedPageBreak/>
        <w:t>Beslutet skickas till</w:t>
      </w:r>
    </w:p>
    <w:sdt>
      <w:sdtPr>
        <w:alias w:val="copy_skickabeslut"/>
        <w:tag w:val="copy_skickabeslut"/>
        <w:id w:val="429625637"/>
        <w:placeholder>
          <w:docPart w:val="76EB813A15F349C4B71C3A063FA7DC8C"/>
        </w:placeholder>
      </w:sdtPr>
      <w:sdtContent>
        <w:p w14:paraId="4FD8A1A2" w14:textId="77777777" w:rsidR="00DF0532" w:rsidRDefault="00DF0532" w:rsidP="00DF0532">
          <w:r>
            <w:t>Motionären</w:t>
          </w:r>
        </w:p>
        <w:p w14:paraId="44BDB18C" w14:textId="77777777" w:rsidR="00C86478" w:rsidRDefault="00DF0532" w:rsidP="00DF0532">
          <w:r>
            <w:t xml:space="preserve">Luleå Energi AB </w:t>
          </w:r>
        </w:p>
      </w:sdtContent>
    </w:sdt>
    <w:p w14:paraId="3C511EB4" w14:textId="77777777" w:rsidR="00DF0532" w:rsidRDefault="00DF0532" w:rsidP="00DF0532">
      <w:r>
        <w:t>Luleå kommunföretag</w:t>
      </w:r>
    </w:p>
    <w:sectPr w:rsidR="00DF0532" w:rsidSect="001775A5">
      <w:headerReference w:type="default" r:id="rId9"/>
      <w:footerReference w:type="default" r:id="rId10"/>
      <w:pgSz w:w="11906" w:h="16838" w:code="9"/>
      <w:pgMar w:top="2268" w:right="1701" w:bottom="1701" w:left="2552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EFA6" w14:textId="77777777" w:rsidR="00DA542B" w:rsidRDefault="00DA542B">
      <w:r>
        <w:separator/>
      </w:r>
    </w:p>
  </w:endnote>
  <w:endnote w:type="continuationSeparator" w:id="0">
    <w:p w14:paraId="7B9F01EF" w14:textId="77777777" w:rsidR="00DA542B" w:rsidRDefault="00D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Ind w:w="-844" w:type="dxa"/>
      <w:tblLook w:val="01E0" w:firstRow="1" w:lastRow="1" w:firstColumn="1" w:lastColumn="1" w:noHBand="0" w:noVBand="0"/>
    </w:tblPr>
    <w:tblGrid>
      <w:gridCol w:w="4786"/>
      <w:gridCol w:w="1963"/>
      <w:gridCol w:w="3008"/>
    </w:tblGrid>
    <w:tr w:rsidR="00712674" w14:paraId="4592B290" w14:textId="77777777" w:rsidTr="00920E12">
      <w:trPr>
        <w:trHeight w:val="411"/>
      </w:trPr>
      <w:tc>
        <w:tcPr>
          <w:tcW w:w="4786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40287AFC" w14:textId="77777777" w:rsidR="00480DCF" w:rsidRPr="00DD1390" w:rsidRDefault="00000000" w:rsidP="00156C54">
          <w:pPr>
            <w:pStyle w:val="Sidfot"/>
            <w:tabs>
              <w:tab w:val="clear" w:pos="4536"/>
              <w:tab w:val="clear" w:pos="9072"/>
            </w:tabs>
          </w:pPr>
          <w:r w:rsidRPr="00DD1390">
            <w:rPr>
              <w:sz w:val="16"/>
            </w:rPr>
            <w:t>Justerandes signatur/Beslutandes underskrift</w:t>
          </w:r>
        </w:p>
      </w:tc>
      <w:tc>
        <w:tcPr>
          <w:tcW w:w="4971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6C02E186" w14:textId="77777777" w:rsidR="00480DCF" w:rsidRPr="00DD1390" w:rsidRDefault="00000000" w:rsidP="00156C54">
          <w:pPr>
            <w:pStyle w:val="Sidfot"/>
            <w:tabs>
              <w:tab w:val="clear" w:pos="4536"/>
            </w:tabs>
          </w:pPr>
          <w:r w:rsidRPr="00DD1390">
            <w:rPr>
              <w:sz w:val="16"/>
            </w:rPr>
            <w:t>Utdragsbestyrkande</w:t>
          </w:r>
        </w:p>
      </w:tc>
    </w:tr>
    <w:tr w:rsidR="00712674" w14:paraId="0D903E2C" w14:textId="77777777" w:rsidTr="00920E12">
      <w:trPr>
        <w:trHeight w:val="218"/>
      </w:trPr>
      <w:tc>
        <w:tcPr>
          <w:tcW w:w="4786" w:type="dxa"/>
          <w:shd w:val="clear" w:color="auto" w:fill="auto"/>
          <w:vAlign w:val="bottom"/>
        </w:tcPr>
        <w:p w14:paraId="27D912E9" w14:textId="77777777" w:rsidR="00480DCF" w:rsidRPr="006A14FA" w:rsidRDefault="00000000" w:rsidP="00727CBC">
          <w:pPr>
            <w:pStyle w:val="Sidfot"/>
            <w:tabs>
              <w:tab w:val="clear" w:pos="4536"/>
              <w:tab w:val="clear" w:pos="9072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2014-01-27</w:t>
          </w:r>
        </w:p>
      </w:tc>
      <w:tc>
        <w:tcPr>
          <w:tcW w:w="1963" w:type="dxa"/>
          <w:shd w:val="clear" w:color="auto" w:fill="auto"/>
          <w:vAlign w:val="bottom"/>
        </w:tcPr>
        <w:p w14:paraId="4DB72AE4" w14:textId="77777777" w:rsidR="00480DCF" w:rsidRPr="006A14FA" w:rsidRDefault="00000000" w:rsidP="00727CBC">
          <w:pPr>
            <w:pStyle w:val="Sidfot"/>
            <w:tabs>
              <w:tab w:val="clear" w:pos="4536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Kommunstyrelsens arbets- och personalutskott</w:t>
          </w:r>
        </w:p>
      </w:tc>
      <w:tc>
        <w:tcPr>
          <w:tcW w:w="3008" w:type="dxa"/>
          <w:shd w:val="clear" w:color="auto" w:fill="auto"/>
          <w:vAlign w:val="bottom"/>
        </w:tcPr>
        <w:p w14:paraId="06F55A27" w14:textId="77777777" w:rsidR="00480DCF" w:rsidRPr="006A14FA" w:rsidRDefault="00000000" w:rsidP="00727CBC">
          <w:pPr>
            <w:pStyle w:val="Sidfot"/>
            <w:tabs>
              <w:tab w:val="clear" w:pos="4536"/>
            </w:tabs>
            <w:spacing w:before="120"/>
            <w:rPr>
              <w:color w:val="FFFFFF"/>
              <w:sz w:val="8"/>
              <w:szCs w:val="8"/>
            </w:rPr>
          </w:pPr>
          <w:r>
            <w:rPr>
              <w:color w:val="FFFFFF"/>
              <w:sz w:val="8"/>
              <w:szCs w:val="8"/>
            </w:rPr>
            <w:t>Kommunledningsförvaltningen</w:t>
          </w:r>
        </w:p>
      </w:tc>
    </w:tr>
  </w:tbl>
  <w:p w14:paraId="71ADD3B5" w14:textId="77777777" w:rsidR="00480DCF" w:rsidRPr="00CC7D1E" w:rsidRDefault="00480DCF" w:rsidP="006141FE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6716" w14:textId="77777777" w:rsidR="00DA542B" w:rsidRDefault="00DA542B">
      <w:r>
        <w:separator/>
      </w:r>
    </w:p>
  </w:footnote>
  <w:footnote w:type="continuationSeparator" w:id="0">
    <w:p w14:paraId="5ED31239" w14:textId="77777777" w:rsidR="00DA542B" w:rsidRDefault="00DA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885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969"/>
      <w:gridCol w:w="3261"/>
      <w:gridCol w:w="1417"/>
    </w:tblGrid>
    <w:tr w:rsidR="00712674" w14:paraId="4CA27B2E" w14:textId="77777777" w:rsidTr="00AD2237">
      <w:trPr>
        <w:cantSplit/>
        <w:trHeight w:val="283"/>
      </w:trPr>
      <w:tc>
        <w:tcPr>
          <w:tcW w:w="993" w:type="dxa"/>
          <w:vMerge w:val="restart"/>
          <w:tcBorders>
            <w:bottom w:val="single" w:sz="4" w:space="0" w:color="auto"/>
          </w:tcBorders>
          <w:tcMar>
            <w:left w:w="108" w:type="dxa"/>
          </w:tcMar>
        </w:tcPr>
        <w:p w14:paraId="47571E10" w14:textId="77777777" w:rsidR="00423622" w:rsidRPr="002A5BAD" w:rsidRDefault="00000000" w:rsidP="009500F1">
          <w:pPr>
            <w:spacing w:before="40" w:after="100"/>
            <w:ind w:left="-142" w:right="-129" w:firstLine="34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69E8FC">
                <wp:extent cx="517525" cy="592455"/>
                <wp:effectExtent l="0" t="0" r="0" b="0"/>
                <wp:docPr id="1" name="Bildobjekt 1" descr="En bild som visar logoty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logotyp&#10;&#10;Automatiskt genererad beskrivni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08" t="24879" r="32782" b="33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9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Mar>
            <w:left w:w="0" w:type="dxa"/>
          </w:tcMar>
          <w:vAlign w:val="bottom"/>
        </w:tcPr>
        <w:p w14:paraId="74291E02" w14:textId="77777777" w:rsidR="00423622" w:rsidRPr="002A5BAD" w:rsidRDefault="00000000" w:rsidP="00462928">
          <w:pPr>
            <w:pStyle w:val="Rubriksidhuvud"/>
          </w:pPr>
          <w:r w:rsidRPr="002A5BAD">
            <w:t xml:space="preserve">Luleå Kommun </w:t>
          </w:r>
        </w:p>
      </w:tc>
      <w:tc>
        <w:tcPr>
          <w:tcW w:w="3261" w:type="dxa"/>
          <w:vAlign w:val="bottom"/>
        </w:tcPr>
        <w:p w14:paraId="68711687" w14:textId="77777777" w:rsidR="00423622" w:rsidRPr="002A5BAD" w:rsidRDefault="00000000" w:rsidP="00462928">
          <w:pPr>
            <w:pStyle w:val="Rubrik4"/>
            <w:rPr>
              <w:rFonts w:eastAsia="Times New Roman"/>
              <w:lang w:eastAsia="sv-SE"/>
            </w:rPr>
          </w:pPr>
          <w:r>
            <w:rPr>
              <w:rFonts w:eastAsia="Times New Roman"/>
              <w:lang w:eastAsia="sv-SE"/>
            </w:rPr>
            <w:t>Sammanträdesprotokoll</w:t>
          </w:r>
        </w:p>
      </w:tc>
      <w:tc>
        <w:tcPr>
          <w:tcW w:w="1417" w:type="dxa"/>
          <w:vAlign w:val="bottom"/>
        </w:tcPr>
        <w:p w14:paraId="557A3725" w14:textId="77777777" w:rsidR="00423622" w:rsidRPr="002A5BAD" w:rsidRDefault="00423622" w:rsidP="00462928">
          <w:pPr>
            <w:jc w:val="right"/>
            <w:rPr>
              <w:sz w:val="20"/>
            </w:rPr>
          </w:pPr>
        </w:p>
      </w:tc>
    </w:tr>
    <w:tr w:rsidR="00712674" w14:paraId="4EBBCB13" w14:textId="77777777" w:rsidTr="00AD2237">
      <w:trPr>
        <w:cantSplit/>
        <w:trHeight w:hRule="exact" w:val="238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105C6D67" w14:textId="77777777" w:rsidR="00423622" w:rsidRPr="002A5BAD" w:rsidRDefault="00423622" w:rsidP="00462928"/>
      </w:tc>
      <w:tc>
        <w:tcPr>
          <w:tcW w:w="3969" w:type="dxa"/>
          <w:tcMar>
            <w:left w:w="0" w:type="dxa"/>
          </w:tcMar>
        </w:tcPr>
        <w:p w14:paraId="44DDCC27" w14:textId="77777777" w:rsidR="00423622" w:rsidRPr="00573625" w:rsidRDefault="00000000" w:rsidP="00462928">
          <w:pPr>
            <w:pStyle w:val="Sidhuvud"/>
            <w:tabs>
              <w:tab w:val="clear" w:pos="4536"/>
              <w:tab w:val="clear" w:pos="9072"/>
              <w:tab w:val="right" w:pos="3958"/>
            </w:tabs>
          </w:pPr>
          <w:r>
            <w:tab/>
          </w:r>
        </w:p>
      </w:tc>
      <w:tc>
        <w:tcPr>
          <w:tcW w:w="3261" w:type="dxa"/>
        </w:tcPr>
        <w:p w14:paraId="0BEDD5CE" w14:textId="77777777" w:rsidR="00423622" w:rsidRPr="002A5BAD" w:rsidRDefault="00423622" w:rsidP="00462928">
          <w:pPr>
            <w:rPr>
              <w:sz w:val="20"/>
            </w:rPr>
          </w:pPr>
        </w:p>
      </w:tc>
      <w:tc>
        <w:tcPr>
          <w:tcW w:w="1417" w:type="dxa"/>
          <w:vAlign w:val="bottom"/>
        </w:tcPr>
        <w:p w14:paraId="3E2FE6F3" w14:textId="77777777" w:rsidR="00423622" w:rsidRPr="002A5BAD" w:rsidRDefault="00423622" w:rsidP="00462928">
          <w:pPr>
            <w:jc w:val="right"/>
            <w:rPr>
              <w:sz w:val="20"/>
            </w:rPr>
          </w:pPr>
        </w:p>
      </w:tc>
    </w:tr>
    <w:tr w:rsidR="00712674" w14:paraId="56DD3E87" w14:textId="77777777" w:rsidTr="00AD2237">
      <w:trPr>
        <w:cantSplit/>
        <w:trHeight w:hRule="exact" w:val="269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156A66BB" w14:textId="77777777" w:rsidR="00423622" w:rsidRPr="002A5BAD" w:rsidRDefault="00423622" w:rsidP="00462928"/>
      </w:tc>
      <w:tc>
        <w:tcPr>
          <w:tcW w:w="3969" w:type="dxa"/>
          <w:tcMar>
            <w:left w:w="0" w:type="dxa"/>
          </w:tcMar>
          <w:vAlign w:val="bottom"/>
        </w:tcPr>
        <w:p w14:paraId="2DF3CAB5" w14:textId="77777777" w:rsidR="00423622" w:rsidRPr="002A5BAD" w:rsidRDefault="00423622" w:rsidP="00462928">
          <w:pPr>
            <w:pStyle w:val="Sidhuvud"/>
            <w:rPr>
              <w:rFonts w:eastAsia="Times New Roman" w:cs="Times New Roman"/>
              <w:bCs/>
              <w:iCs/>
              <w:color w:val="184488"/>
              <w:szCs w:val="24"/>
              <w:lang w:eastAsia="sv-SE"/>
            </w:rPr>
          </w:pPr>
        </w:p>
      </w:tc>
      <w:tc>
        <w:tcPr>
          <w:tcW w:w="3261" w:type="dxa"/>
        </w:tcPr>
        <w:p w14:paraId="7CB4531F" w14:textId="77777777" w:rsidR="00423622" w:rsidRPr="002A5BAD" w:rsidRDefault="00423622" w:rsidP="00462928">
          <w:pPr>
            <w:rPr>
              <w:sz w:val="20"/>
            </w:rPr>
          </w:pPr>
        </w:p>
        <w:p w14:paraId="2CE5D682" w14:textId="77777777" w:rsidR="00423622" w:rsidRPr="002A5BAD" w:rsidRDefault="00000000" w:rsidP="00462928">
          <w:pPr>
            <w:rPr>
              <w:sz w:val="20"/>
            </w:rPr>
          </w:pPr>
          <w:r w:rsidRPr="002A5BAD">
            <w:rPr>
              <w:sz w:val="20"/>
            </w:rPr>
            <w:t xml:space="preserve"> </w:t>
          </w:r>
        </w:p>
      </w:tc>
      <w:tc>
        <w:tcPr>
          <w:tcW w:w="1417" w:type="dxa"/>
          <w:vAlign w:val="bottom"/>
        </w:tcPr>
        <w:p w14:paraId="0862F1A7" w14:textId="77777777" w:rsidR="00423622" w:rsidRPr="002A5BAD" w:rsidRDefault="00423622" w:rsidP="00462928">
          <w:pPr>
            <w:jc w:val="right"/>
            <w:rPr>
              <w:sz w:val="18"/>
              <w:szCs w:val="18"/>
            </w:rPr>
          </w:pPr>
        </w:p>
      </w:tc>
    </w:tr>
    <w:tr w:rsidR="00712674" w14:paraId="04652C22" w14:textId="77777777" w:rsidTr="00AD2237">
      <w:trPr>
        <w:cantSplit/>
        <w:trHeight w:val="310"/>
      </w:trPr>
      <w:tc>
        <w:tcPr>
          <w:tcW w:w="993" w:type="dxa"/>
          <w:vMerge/>
          <w:tcBorders>
            <w:bottom w:val="single" w:sz="4" w:space="0" w:color="auto"/>
          </w:tcBorders>
        </w:tcPr>
        <w:p w14:paraId="00B496FD" w14:textId="77777777" w:rsidR="00423622" w:rsidRPr="002A5BAD" w:rsidRDefault="00423622" w:rsidP="00462928"/>
      </w:tc>
      <w:tc>
        <w:tcPr>
          <w:tcW w:w="3969" w:type="dxa"/>
          <w:tcBorders>
            <w:bottom w:val="single" w:sz="4" w:space="0" w:color="auto"/>
          </w:tcBorders>
          <w:tcMar>
            <w:left w:w="0" w:type="dxa"/>
          </w:tcMar>
        </w:tcPr>
        <w:p w14:paraId="2B112880" w14:textId="77777777" w:rsidR="00423622" w:rsidRPr="00FB23AE" w:rsidRDefault="00000000" w:rsidP="00462928">
          <w:pPr>
            <w:pStyle w:val="Sidhuvud"/>
            <w:rPr>
              <w:rFonts w:eastAsia="Times New Roman" w:cs="Times New Roman"/>
              <w:bCs/>
              <w:iCs/>
              <w:color w:val="184488"/>
              <w:szCs w:val="24"/>
              <w:lang w:eastAsia="sv-SE"/>
            </w:rPr>
          </w:pPr>
          <w:sdt>
            <w:sdtPr>
              <w:alias w:val="BeslutsparagrafBeslutsinstansNamn"/>
              <w:tag w:val="BeslutsparagrafBeslutsinstansNamn"/>
              <w:id w:val="-549391137"/>
              <w:placeholder>
                <w:docPart w:val="3C3944210CAB4C8F9B7F5CD5EDD3B370"/>
              </w:placeholder>
              <w:dataBinding w:xpath="/Global_Decision[1]/DecisionParagraph.Authority.Name[1]" w:storeItemID="{C784ECE0-F82B-4E07-B3FF-1A0F99CDF3BF}"/>
              <w:text/>
            </w:sdtPr>
            <w:sdtContent>
              <w:r>
                <w:t>Kommunfullmäktige</w:t>
              </w:r>
            </w:sdtContent>
          </w:sdt>
        </w:p>
      </w:tc>
      <w:tc>
        <w:tcPr>
          <w:tcW w:w="3261" w:type="dxa"/>
          <w:tcBorders>
            <w:bottom w:val="single" w:sz="4" w:space="0" w:color="auto"/>
          </w:tcBorders>
        </w:tcPr>
        <w:p w14:paraId="4C4B8001" w14:textId="77777777" w:rsidR="00423622" w:rsidRPr="002A5BAD" w:rsidRDefault="00000000" w:rsidP="00423622">
          <w:pPr>
            <w:rPr>
              <w:sz w:val="18"/>
              <w:szCs w:val="18"/>
            </w:rPr>
          </w:pPr>
          <w:sdt>
            <w:sdtPr>
              <w:rPr>
                <w:sz w:val="20"/>
              </w:rPr>
              <w:alias w:val="BeslutsparagrafMöteDatum"/>
              <w:tag w:val="BeslutsparagrafMöteDatum"/>
              <w:id w:val="-363128678"/>
              <w:placeholder>
                <w:docPart w:val="0EABC9DC44B342F490765E30BDBF5182"/>
              </w:placeholder>
              <w:dataBinding w:xpath="/Global_Decision[1]/DecisionParagraph.Meeting.Date[1]" w:storeItemID="{C784ECE0-F82B-4E07-B3FF-1A0F99CDF3BF}"/>
              <w:text/>
            </w:sdtPr>
            <w:sdtContent>
              <w:r>
                <w:rPr>
                  <w:sz w:val="20"/>
                </w:rPr>
                <w:t>2024-06-17</w:t>
              </w:r>
            </w:sdtContent>
          </w:sdt>
        </w:p>
      </w:tc>
      <w:tc>
        <w:tcPr>
          <w:tcW w:w="1417" w:type="dxa"/>
          <w:tcBorders>
            <w:bottom w:val="single" w:sz="4" w:space="0" w:color="auto"/>
          </w:tcBorders>
          <w:vAlign w:val="bottom"/>
        </w:tcPr>
        <w:p w14:paraId="077A92FA" w14:textId="77777777" w:rsidR="00423622" w:rsidRPr="002A5BAD" w:rsidRDefault="00423622" w:rsidP="00462928">
          <w:pPr>
            <w:jc w:val="right"/>
            <w:rPr>
              <w:sz w:val="18"/>
              <w:szCs w:val="18"/>
            </w:rPr>
          </w:pPr>
        </w:p>
      </w:tc>
    </w:tr>
  </w:tbl>
  <w:p w14:paraId="385AC761" w14:textId="77777777" w:rsidR="008740C7" w:rsidRPr="00423622" w:rsidRDefault="008740C7" w:rsidP="004236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BF"/>
    <w:multiLevelType w:val="hybridMultilevel"/>
    <w:tmpl w:val="A56A6768"/>
    <w:lvl w:ilvl="0" w:tplc="EFB6B47E">
      <w:start w:val="1"/>
      <w:numFmt w:val="decimal"/>
      <w:lvlText w:val="%1."/>
      <w:lvlJc w:val="left"/>
      <w:pPr>
        <w:ind w:left="777" w:hanging="360"/>
      </w:pPr>
    </w:lvl>
    <w:lvl w:ilvl="1" w:tplc="DF22B568" w:tentative="1">
      <w:start w:val="1"/>
      <w:numFmt w:val="lowerLetter"/>
      <w:lvlText w:val="%2."/>
      <w:lvlJc w:val="left"/>
      <w:pPr>
        <w:ind w:left="1497" w:hanging="360"/>
      </w:pPr>
    </w:lvl>
    <w:lvl w:ilvl="2" w:tplc="E0CA4C02" w:tentative="1">
      <w:start w:val="1"/>
      <w:numFmt w:val="lowerRoman"/>
      <w:lvlText w:val="%3."/>
      <w:lvlJc w:val="right"/>
      <w:pPr>
        <w:ind w:left="2217" w:hanging="180"/>
      </w:pPr>
    </w:lvl>
    <w:lvl w:ilvl="3" w:tplc="633ED2D2" w:tentative="1">
      <w:start w:val="1"/>
      <w:numFmt w:val="decimal"/>
      <w:lvlText w:val="%4."/>
      <w:lvlJc w:val="left"/>
      <w:pPr>
        <w:ind w:left="2937" w:hanging="360"/>
      </w:pPr>
    </w:lvl>
    <w:lvl w:ilvl="4" w:tplc="6D06E110" w:tentative="1">
      <w:start w:val="1"/>
      <w:numFmt w:val="lowerLetter"/>
      <w:lvlText w:val="%5."/>
      <w:lvlJc w:val="left"/>
      <w:pPr>
        <w:ind w:left="3657" w:hanging="360"/>
      </w:pPr>
    </w:lvl>
    <w:lvl w:ilvl="5" w:tplc="CB82DE32" w:tentative="1">
      <w:start w:val="1"/>
      <w:numFmt w:val="lowerRoman"/>
      <w:lvlText w:val="%6."/>
      <w:lvlJc w:val="right"/>
      <w:pPr>
        <w:ind w:left="4377" w:hanging="180"/>
      </w:pPr>
    </w:lvl>
    <w:lvl w:ilvl="6" w:tplc="B99062E8" w:tentative="1">
      <w:start w:val="1"/>
      <w:numFmt w:val="decimal"/>
      <w:lvlText w:val="%7."/>
      <w:lvlJc w:val="left"/>
      <w:pPr>
        <w:ind w:left="5097" w:hanging="360"/>
      </w:pPr>
    </w:lvl>
    <w:lvl w:ilvl="7" w:tplc="D278FB7A" w:tentative="1">
      <w:start w:val="1"/>
      <w:numFmt w:val="lowerLetter"/>
      <w:lvlText w:val="%8."/>
      <w:lvlJc w:val="left"/>
      <w:pPr>
        <w:ind w:left="5817" w:hanging="360"/>
      </w:pPr>
    </w:lvl>
    <w:lvl w:ilvl="8" w:tplc="3D88F966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AC3638"/>
    <w:multiLevelType w:val="hybridMultilevel"/>
    <w:tmpl w:val="07BE83BC"/>
    <w:lvl w:ilvl="0" w:tplc="C80898F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D682DF00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9AB81DEA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F6C00FE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4E9ABAC0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E7261B8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76120240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BB1A8F3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AB00C95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69E16E9"/>
    <w:multiLevelType w:val="hybridMultilevel"/>
    <w:tmpl w:val="46D83588"/>
    <w:lvl w:ilvl="0" w:tplc="1F5A1808">
      <w:start w:val="1"/>
      <w:numFmt w:val="decimal"/>
      <w:lvlText w:val="%1."/>
      <w:lvlJc w:val="left"/>
      <w:pPr>
        <w:ind w:left="360" w:hanging="360"/>
      </w:pPr>
    </w:lvl>
    <w:lvl w:ilvl="1" w:tplc="5CC8D0F8" w:tentative="1">
      <w:start w:val="1"/>
      <w:numFmt w:val="lowerLetter"/>
      <w:lvlText w:val="%2."/>
      <w:lvlJc w:val="left"/>
      <w:pPr>
        <w:ind w:left="1080" w:hanging="360"/>
      </w:pPr>
    </w:lvl>
    <w:lvl w:ilvl="2" w:tplc="4A946468" w:tentative="1">
      <w:start w:val="1"/>
      <w:numFmt w:val="lowerRoman"/>
      <w:lvlText w:val="%3."/>
      <w:lvlJc w:val="right"/>
      <w:pPr>
        <w:ind w:left="1800" w:hanging="180"/>
      </w:pPr>
    </w:lvl>
    <w:lvl w:ilvl="3" w:tplc="6D70F408" w:tentative="1">
      <w:start w:val="1"/>
      <w:numFmt w:val="decimal"/>
      <w:lvlText w:val="%4."/>
      <w:lvlJc w:val="left"/>
      <w:pPr>
        <w:ind w:left="2520" w:hanging="360"/>
      </w:pPr>
    </w:lvl>
    <w:lvl w:ilvl="4" w:tplc="7CCC35BE" w:tentative="1">
      <w:start w:val="1"/>
      <w:numFmt w:val="lowerLetter"/>
      <w:lvlText w:val="%5."/>
      <w:lvlJc w:val="left"/>
      <w:pPr>
        <w:ind w:left="3240" w:hanging="360"/>
      </w:pPr>
    </w:lvl>
    <w:lvl w:ilvl="5" w:tplc="2BC4567E" w:tentative="1">
      <w:start w:val="1"/>
      <w:numFmt w:val="lowerRoman"/>
      <w:lvlText w:val="%6."/>
      <w:lvlJc w:val="right"/>
      <w:pPr>
        <w:ind w:left="3960" w:hanging="180"/>
      </w:pPr>
    </w:lvl>
    <w:lvl w:ilvl="6" w:tplc="8D2653D6" w:tentative="1">
      <w:start w:val="1"/>
      <w:numFmt w:val="decimal"/>
      <w:lvlText w:val="%7."/>
      <w:lvlJc w:val="left"/>
      <w:pPr>
        <w:ind w:left="4680" w:hanging="360"/>
      </w:pPr>
    </w:lvl>
    <w:lvl w:ilvl="7" w:tplc="B5D2CF7C" w:tentative="1">
      <w:start w:val="1"/>
      <w:numFmt w:val="lowerLetter"/>
      <w:lvlText w:val="%8."/>
      <w:lvlJc w:val="left"/>
      <w:pPr>
        <w:ind w:left="5400" w:hanging="360"/>
      </w:pPr>
    </w:lvl>
    <w:lvl w:ilvl="8" w:tplc="6A36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472C0"/>
    <w:multiLevelType w:val="hybridMultilevel"/>
    <w:tmpl w:val="2DFA2F48"/>
    <w:lvl w:ilvl="0" w:tplc="D3A6188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A2D450DA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B20E3B4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95E958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BDE201FA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CE6EDD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0DE90D8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09C4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B23C462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34165B5"/>
    <w:multiLevelType w:val="hybridMultilevel"/>
    <w:tmpl w:val="3AAEA190"/>
    <w:lvl w:ilvl="0" w:tplc="21F4E5E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93213C6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D6EF1E6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89F63004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57BC624E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BAEC6668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FF088C90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89458A0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63CAD8B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90100D2"/>
    <w:multiLevelType w:val="hybridMultilevel"/>
    <w:tmpl w:val="2BBC2EF6"/>
    <w:lvl w:ilvl="0" w:tplc="9D9A9D2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3F842F4E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4DAE8740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754501C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AAF058B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7708EE52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528C29D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D169C14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6061C3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9AA55E6"/>
    <w:multiLevelType w:val="hybridMultilevel"/>
    <w:tmpl w:val="4E240D0C"/>
    <w:lvl w:ilvl="0" w:tplc="1BEC800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11A6000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6B2E4FCA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8214D178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923A694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69B26760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9CE191A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B7A138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4BBAB2A4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8F66677"/>
    <w:multiLevelType w:val="hybridMultilevel"/>
    <w:tmpl w:val="12EC5B60"/>
    <w:lvl w:ilvl="0" w:tplc="88DE1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B6A9EC" w:tentative="1">
      <w:start w:val="1"/>
      <w:numFmt w:val="lowerLetter"/>
      <w:lvlText w:val="%2."/>
      <w:lvlJc w:val="left"/>
      <w:pPr>
        <w:ind w:left="1080" w:hanging="360"/>
      </w:pPr>
    </w:lvl>
    <w:lvl w:ilvl="2" w:tplc="4724B438" w:tentative="1">
      <w:start w:val="1"/>
      <w:numFmt w:val="lowerRoman"/>
      <w:lvlText w:val="%3."/>
      <w:lvlJc w:val="right"/>
      <w:pPr>
        <w:ind w:left="1800" w:hanging="180"/>
      </w:pPr>
    </w:lvl>
    <w:lvl w:ilvl="3" w:tplc="47CEFC58" w:tentative="1">
      <w:start w:val="1"/>
      <w:numFmt w:val="decimal"/>
      <w:lvlText w:val="%4."/>
      <w:lvlJc w:val="left"/>
      <w:pPr>
        <w:ind w:left="2520" w:hanging="360"/>
      </w:pPr>
    </w:lvl>
    <w:lvl w:ilvl="4" w:tplc="5BC4D57C" w:tentative="1">
      <w:start w:val="1"/>
      <w:numFmt w:val="lowerLetter"/>
      <w:lvlText w:val="%5."/>
      <w:lvlJc w:val="left"/>
      <w:pPr>
        <w:ind w:left="3240" w:hanging="360"/>
      </w:pPr>
    </w:lvl>
    <w:lvl w:ilvl="5" w:tplc="B3A2DE0C" w:tentative="1">
      <w:start w:val="1"/>
      <w:numFmt w:val="lowerRoman"/>
      <w:lvlText w:val="%6."/>
      <w:lvlJc w:val="right"/>
      <w:pPr>
        <w:ind w:left="3960" w:hanging="180"/>
      </w:pPr>
    </w:lvl>
    <w:lvl w:ilvl="6" w:tplc="2EBC5E8A" w:tentative="1">
      <w:start w:val="1"/>
      <w:numFmt w:val="decimal"/>
      <w:lvlText w:val="%7."/>
      <w:lvlJc w:val="left"/>
      <w:pPr>
        <w:ind w:left="4680" w:hanging="360"/>
      </w:pPr>
    </w:lvl>
    <w:lvl w:ilvl="7" w:tplc="2EFCED06" w:tentative="1">
      <w:start w:val="1"/>
      <w:numFmt w:val="lowerLetter"/>
      <w:lvlText w:val="%8."/>
      <w:lvlJc w:val="left"/>
      <w:pPr>
        <w:ind w:left="5400" w:hanging="360"/>
      </w:pPr>
    </w:lvl>
    <w:lvl w:ilvl="8" w:tplc="BD76D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A6C93"/>
    <w:multiLevelType w:val="hybridMultilevel"/>
    <w:tmpl w:val="37F29666"/>
    <w:lvl w:ilvl="0" w:tplc="60D4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1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21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21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EC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2C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D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C9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06BF"/>
    <w:multiLevelType w:val="hybridMultilevel"/>
    <w:tmpl w:val="0C50D27C"/>
    <w:lvl w:ilvl="0" w:tplc="6BF2911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36B6476C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70781656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62C231F8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6A1C4E3E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FF2A8378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D0DECC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B136EAA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D9A0809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5EF1E11"/>
    <w:multiLevelType w:val="hybridMultilevel"/>
    <w:tmpl w:val="654812DE"/>
    <w:lvl w:ilvl="0" w:tplc="23F260F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9E72054E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D30C1814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D322BE4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65890B6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A6E09A4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CB40EF0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D24965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A544B54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928365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337BD"/>
    <w:multiLevelType w:val="hybridMultilevel"/>
    <w:tmpl w:val="285EF446"/>
    <w:lvl w:ilvl="0" w:tplc="39E807A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0B20C38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0B63B5C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8820CDDE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7700CA7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E0E097F4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E2F09362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97201F7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D7871E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F2E5B2D"/>
    <w:multiLevelType w:val="hybridMultilevel"/>
    <w:tmpl w:val="6958E9EA"/>
    <w:lvl w:ilvl="0" w:tplc="EB5249CE">
      <w:start w:val="11"/>
      <w:numFmt w:val="decimal"/>
      <w:lvlText w:val="§ %1"/>
      <w:lvlJc w:val="left"/>
      <w:pPr>
        <w:tabs>
          <w:tab w:val="num" w:pos="1644"/>
        </w:tabs>
        <w:ind w:left="0" w:firstLine="0"/>
      </w:pPr>
      <w:rPr>
        <w:rFonts w:hint="default"/>
      </w:rPr>
    </w:lvl>
    <w:lvl w:ilvl="1" w:tplc="ECE22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6F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06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01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EF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63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4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4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A19A1"/>
    <w:multiLevelType w:val="hybridMultilevel"/>
    <w:tmpl w:val="BC3A6DF2"/>
    <w:lvl w:ilvl="0" w:tplc="F1D4F8B4">
      <w:start w:val="1"/>
      <w:numFmt w:val="decimal"/>
      <w:lvlText w:val="%1."/>
      <w:lvlJc w:val="left"/>
      <w:pPr>
        <w:ind w:left="360" w:hanging="360"/>
      </w:pPr>
    </w:lvl>
    <w:lvl w:ilvl="1" w:tplc="A1E09210" w:tentative="1">
      <w:start w:val="1"/>
      <w:numFmt w:val="lowerLetter"/>
      <w:lvlText w:val="%2."/>
      <w:lvlJc w:val="left"/>
      <w:pPr>
        <w:ind w:left="1080" w:hanging="360"/>
      </w:pPr>
    </w:lvl>
    <w:lvl w:ilvl="2" w:tplc="F89AE01A" w:tentative="1">
      <w:start w:val="1"/>
      <w:numFmt w:val="lowerRoman"/>
      <w:lvlText w:val="%3."/>
      <w:lvlJc w:val="right"/>
      <w:pPr>
        <w:ind w:left="1800" w:hanging="180"/>
      </w:pPr>
    </w:lvl>
    <w:lvl w:ilvl="3" w:tplc="D8F6DE1C" w:tentative="1">
      <w:start w:val="1"/>
      <w:numFmt w:val="decimal"/>
      <w:lvlText w:val="%4."/>
      <w:lvlJc w:val="left"/>
      <w:pPr>
        <w:ind w:left="2520" w:hanging="360"/>
      </w:pPr>
    </w:lvl>
    <w:lvl w:ilvl="4" w:tplc="5D249E84" w:tentative="1">
      <w:start w:val="1"/>
      <w:numFmt w:val="lowerLetter"/>
      <w:lvlText w:val="%5."/>
      <w:lvlJc w:val="left"/>
      <w:pPr>
        <w:ind w:left="3240" w:hanging="360"/>
      </w:pPr>
    </w:lvl>
    <w:lvl w:ilvl="5" w:tplc="CDC492D8" w:tentative="1">
      <w:start w:val="1"/>
      <w:numFmt w:val="lowerRoman"/>
      <w:lvlText w:val="%6."/>
      <w:lvlJc w:val="right"/>
      <w:pPr>
        <w:ind w:left="3960" w:hanging="180"/>
      </w:pPr>
    </w:lvl>
    <w:lvl w:ilvl="6" w:tplc="035AD054" w:tentative="1">
      <w:start w:val="1"/>
      <w:numFmt w:val="decimal"/>
      <w:lvlText w:val="%7."/>
      <w:lvlJc w:val="left"/>
      <w:pPr>
        <w:ind w:left="4680" w:hanging="360"/>
      </w:pPr>
    </w:lvl>
    <w:lvl w:ilvl="7" w:tplc="A96E6028" w:tentative="1">
      <w:start w:val="1"/>
      <w:numFmt w:val="lowerLetter"/>
      <w:lvlText w:val="%8."/>
      <w:lvlJc w:val="left"/>
      <w:pPr>
        <w:ind w:left="5400" w:hanging="360"/>
      </w:pPr>
    </w:lvl>
    <w:lvl w:ilvl="8" w:tplc="4A2499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D777A"/>
    <w:multiLevelType w:val="hybridMultilevel"/>
    <w:tmpl w:val="196EE35E"/>
    <w:lvl w:ilvl="0" w:tplc="B510CD3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7F09744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9B1ACA22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F0966642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811819A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EA50B480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B0211C8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A23A00FA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F5C6613E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56DE521E"/>
    <w:multiLevelType w:val="hybridMultilevel"/>
    <w:tmpl w:val="33E2B268"/>
    <w:lvl w:ilvl="0" w:tplc="47865EF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8E5E20AC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CB260F74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E109010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51D603A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841A731A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4C48BFFE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F15ABF9A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B163B9E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57216C7"/>
    <w:multiLevelType w:val="hybridMultilevel"/>
    <w:tmpl w:val="013E0C86"/>
    <w:lvl w:ilvl="0" w:tplc="75FCA5F4">
      <w:start w:val="1"/>
      <w:numFmt w:val="decimal"/>
      <w:lvlText w:val="%1."/>
      <w:lvlJc w:val="left"/>
      <w:pPr>
        <w:ind w:left="720" w:hanging="360"/>
      </w:pPr>
    </w:lvl>
    <w:lvl w:ilvl="1" w:tplc="F8E63EDE" w:tentative="1">
      <w:start w:val="1"/>
      <w:numFmt w:val="lowerLetter"/>
      <w:lvlText w:val="%2."/>
      <w:lvlJc w:val="left"/>
      <w:pPr>
        <w:ind w:left="1440" w:hanging="360"/>
      </w:pPr>
    </w:lvl>
    <w:lvl w:ilvl="2" w:tplc="40D22654" w:tentative="1">
      <w:start w:val="1"/>
      <w:numFmt w:val="lowerRoman"/>
      <w:lvlText w:val="%3."/>
      <w:lvlJc w:val="right"/>
      <w:pPr>
        <w:ind w:left="2160" w:hanging="180"/>
      </w:pPr>
    </w:lvl>
    <w:lvl w:ilvl="3" w:tplc="E4CA97D0" w:tentative="1">
      <w:start w:val="1"/>
      <w:numFmt w:val="decimal"/>
      <w:lvlText w:val="%4."/>
      <w:lvlJc w:val="left"/>
      <w:pPr>
        <w:ind w:left="2880" w:hanging="360"/>
      </w:pPr>
    </w:lvl>
    <w:lvl w:ilvl="4" w:tplc="6D782106" w:tentative="1">
      <w:start w:val="1"/>
      <w:numFmt w:val="lowerLetter"/>
      <w:lvlText w:val="%5."/>
      <w:lvlJc w:val="left"/>
      <w:pPr>
        <w:ind w:left="3600" w:hanging="360"/>
      </w:pPr>
    </w:lvl>
    <w:lvl w:ilvl="5" w:tplc="364A04D8" w:tentative="1">
      <w:start w:val="1"/>
      <w:numFmt w:val="lowerRoman"/>
      <w:lvlText w:val="%6."/>
      <w:lvlJc w:val="right"/>
      <w:pPr>
        <w:ind w:left="4320" w:hanging="180"/>
      </w:pPr>
    </w:lvl>
    <w:lvl w:ilvl="6" w:tplc="14E28B52" w:tentative="1">
      <w:start w:val="1"/>
      <w:numFmt w:val="decimal"/>
      <w:lvlText w:val="%7."/>
      <w:lvlJc w:val="left"/>
      <w:pPr>
        <w:ind w:left="5040" w:hanging="360"/>
      </w:pPr>
    </w:lvl>
    <w:lvl w:ilvl="7" w:tplc="3BD47ECA" w:tentative="1">
      <w:start w:val="1"/>
      <w:numFmt w:val="lowerLetter"/>
      <w:lvlText w:val="%8."/>
      <w:lvlJc w:val="left"/>
      <w:pPr>
        <w:ind w:left="5760" w:hanging="360"/>
      </w:pPr>
    </w:lvl>
    <w:lvl w:ilvl="8" w:tplc="8684D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662E"/>
    <w:multiLevelType w:val="hybridMultilevel"/>
    <w:tmpl w:val="7936A12C"/>
    <w:lvl w:ilvl="0" w:tplc="872E868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AC9417F2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50CB4F4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6AEE959A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CFB4BC5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77FEBAB0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9AEE3C2C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CA06F3A0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481A22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754A63F9"/>
    <w:multiLevelType w:val="hybridMultilevel"/>
    <w:tmpl w:val="4434F6B6"/>
    <w:lvl w:ilvl="0" w:tplc="B532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CB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EC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21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C8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E1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A2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F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AA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3B85"/>
    <w:multiLevelType w:val="hybridMultilevel"/>
    <w:tmpl w:val="2A2430D6"/>
    <w:lvl w:ilvl="0" w:tplc="5386D1E4">
      <w:start w:val="1"/>
      <w:numFmt w:val="decimal"/>
      <w:lvlText w:val="%1."/>
      <w:lvlJc w:val="left"/>
      <w:pPr>
        <w:ind w:left="417" w:hanging="360"/>
      </w:pPr>
    </w:lvl>
    <w:lvl w:ilvl="1" w:tplc="8D0EC198" w:tentative="1">
      <w:start w:val="1"/>
      <w:numFmt w:val="lowerLetter"/>
      <w:lvlText w:val="%2."/>
      <w:lvlJc w:val="left"/>
      <w:pPr>
        <w:ind w:left="1137" w:hanging="360"/>
      </w:pPr>
    </w:lvl>
    <w:lvl w:ilvl="2" w:tplc="993AAD9A" w:tentative="1">
      <w:start w:val="1"/>
      <w:numFmt w:val="lowerRoman"/>
      <w:lvlText w:val="%3."/>
      <w:lvlJc w:val="right"/>
      <w:pPr>
        <w:ind w:left="1857" w:hanging="180"/>
      </w:pPr>
    </w:lvl>
    <w:lvl w:ilvl="3" w:tplc="9A90F9EC" w:tentative="1">
      <w:start w:val="1"/>
      <w:numFmt w:val="decimal"/>
      <w:lvlText w:val="%4."/>
      <w:lvlJc w:val="left"/>
      <w:pPr>
        <w:ind w:left="2577" w:hanging="360"/>
      </w:pPr>
    </w:lvl>
    <w:lvl w:ilvl="4" w:tplc="950EA5B0" w:tentative="1">
      <w:start w:val="1"/>
      <w:numFmt w:val="lowerLetter"/>
      <w:lvlText w:val="%5."/>
      <w:lvlJc w:val="left"/>
      <w:pPr>
        <w:ind w:left="3297" w:hanging="360"/>
      </w:pPr>
    </w:lvl>
    <w:lvl w:ilvl="5" w:tplc="C9DA328C" w:tentative="1">
      <w:start w:val="1"/>
      <w:numFmt w:val="lowerRoman"/>
      <w:lvlText w:val="%6."/>
      <w:lvlJc w:val="right"/>
      <w:pPr>
        <w:ind w:left="4017" w:hanging="180"/>
      </w:pPr>
    </w:lvl>
    <w:lvl w:ilvl="6" w:tplc="72CA147A" w:tentative="1">
      <w:start w:val="1"/>
      <w:numFmt w:val="decimal"/>
      <w:lvlText w:val="%7."/>
      <w:lvlJc w:val="left"/>
      <w:pPr>
        <w:ind w:left="4737" w:hanging="360"/>
      </w:pPr>
    </w:lvl>
    <w:lvl w:ilvl="7" w:tplc="CD8AD05E" w:tentative="1">
      <w:start w:val="1"/>
      <w:numFmt w:val="lowerLetter"/>
      <w:lvlText w:val="%8."/>
      <w:lvlJc w:val="left"/>
      <w:pPr>
        <w:ind w:left="5457" w:hanging="360"/>
      </w:pPr>
    </w:lvl>
    <w:lvl w:ilvl="8" w:tplc="53A8BE94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7A281B53"/>
    <w:multiLevelType w:val="hybridMultilevel"/>
    <w:tmpl w:val="03FE9D42"/>
    <w:lvl w:ilvl="0" w:tplc="447EE980">
      <w:start w:val="1"/>
      <w:numFmt w:val="decimal"/>
      <w:lvlText w:val="%1."/>
      <w:lvlJc w:val="left"/>
      <w:pPr>
        <w:ind w:left="777" w:hanging="360"/>
      </w:pPr>
    </w:lvl>
    <w:lvl w:ilvl="1" w:tplc="745C5C10" w:tentative="1">
      <w:start w:val="1"/>
      <w:numFmt w:val="lowerLetter"/>
      <w:lvlText w:val="%2."/>
      <w:lvlJc w:val="left"/>
      <w:pPr>
        <w:ind w:left="1497" w:hanging="360"/>
      </w:pPr>
    </w:lvl>
    <w:lvl w:ilvl="2" w:tplc="40BA6D32" w:tentative="1">
      <w:start w:val="1"/>
      <w:numFmt w:val="lowerRoman"/>
      <w:lvlText w:val="%3."/>
      <w:lvlJc w:val="right"/>
      <w:pPr>
        <w:ind w:left="2217" w:hanging="180"/>
      </w:pPr>
    </w:lvl>
    <w:lvl w:ilvl="3" w:tplc="AEBE410A" w:tentative="1">
      <w:start w:val="1"/>
      <w:numFmt w:val="decimal"/>
      <w:lvlText w:val="%4."/>
      <w:lvlJc w:val="left"/>
      <w:pPr>
        <w:ind w:left="2937" w:hanging="360"/>
      </w:pPr>
    </w:lvl>
    <w:lvl w:ilvl="4" w:tplc="86A4A67E" w:tentative="1">
      <w:start w:val="1"/>
      <w:numFmt w:val="lowerLetter"/>
      <w:lvlText w:val="%5."/>
      <w:lvlJc w:val="left"/>
      <w:pPr>
        <w:ind w:left="3657" w:hanging="360"/>
      </w:pPr>
    </w:lvl>
    <w:lvl w:ilvl="5" w:tplc="BFC478EE" w:tentative="1">
      <w:start w:val="1"/>
      <w:numFmt w:val="lowerRoman"/>
      <w:lvlText w:val="%6."/>
      <w:lvlJc w:val="right"/>
      <w:pPr>
        <w:ind w:left="4377" w:hanging="180"/>
      </w:pPr>
    </w:lvl>
    <w:lvl w:ilvl="6" w:tplc="DBB09F7A" w:tentative="1">
      <w:start w:val="1"/>
      <w:numFmt w:val="decimal"/>
      <w:lvlText w:val="%7."/>
      <w:lvlJc w:val="left"/>
      <w:pPr>
        <w:ind w:left="5097" w:hanging="360"/>
      </w:pPr>
    </w:lvl>
    <w:lvl w:ilvl="7" w:tplc="925AF5DE" w:tentative="1">
      <w:start w:val="1"/>
      <w:numFmt w:val="lowerLetter"/>
      <w:lvlText w:val="%8."/>
      <w:lvlJc w:val="left"/>
      <w:pPr>
        <w:ind w:left="5817" w:hanging="360"/>
      </w:pPr>
    </w:lvl>
    <w:lvl w:ilvl="8" w:tplc="C7F6C826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E59706C"/>
    <w:multiLevelType w:val="hybridMultilevel"/>
    <w:tmpl w:val="5C8033AE"/>
    <w:lvl w:ilvl="0" w:tplc="6DCC921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D4A42638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9A94CB3E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BD1672F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E5FA30D8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4FFC08E2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4950FD64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A046432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543A851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286351313">
    <w:abstractNumId w:val="13"/>
  </w:num>
  <w:num w:numId="2" w16cid:durableId="60181552">
    <w:abstractNumId w:val="6"/>
  </w:num>
  <w:num w:numId="3" w16cid:durableId="706292224">
    <w:abstractNumId w:val="16"/>
  </w:num>
  <w:num w:numId="4" w16cid:durableId="534542696">
    <w:abstractNumId w:val="9"/>
  </w:num>
  <w:num w:numId="5" w16cid:durableId="1656956620">
    <w:abstractNumId w:val="18"/>
  </w:num>
  <w:num w:numId="6" w16cid:durableId="1765882999">
    <w:abstractNumId w:val="10"/>
  </w:num>
  <w:num w:numId="7" w16cid:durableId="453912215">
    <w:abstractNumId w:val="15"/>
  </w:num>
  <w:num w:numId="8" w16cid:durableId="1363089002">
    <w:abstractNumId w:val="4"/>
  </w:num>
  <w:num w:numId="9" w16cid:durableId="938368386">
    <w:abstractNumId w:val="21"/>
  </w:num>
  <w:num w:numId="10" w16cid:durableId="1687366659">
    <w:abstractNumId w:val="5"/>
  </w:num>
  <w:num w:numId="11" w16cid:durableId="993416686">
    <w:abstractNumId w:val="22"/>
  </w:num>
  <w:num w:numId="12" w16cid:durableId="31811751">
    <w:abstractNumId w:val="12"/>
  </w:num>
  <w:num w:numId="13" w16cid:durableId="298415089">
    <w:abstractNumId w:val="2"/>
  </w:num>
  <w:num w:numId="14" w16cid:durableId="238756883">
    <w:abstractNumId w:val="20"/>
  </w:num>
  <w:num w:numId="15" w16cid:durableId="1069158563">
    <w:abstractNumId w:val="1"/>
  </w:num>
  <w:num w:numId="16" w16cid:durableId="1182663893">
    <w:abstractNumId w:val="14"/>
  </w:num>
  <w:num w:numId="17" w16cid:durableId="1379938931">
    <w:abstractNumId w:val="0"/>
  </w:num>
  <w:num w:numId="18" w16cid:durableId="684747700">
    <w:abstractNumId w:val="3"/>
  </w:num>
  <w:num w:numId="19" w16cid:durableId="214708000">
    <w:abstractNumId w:val="7"/>
  </w:num>
  <w:num w:numId="20" w16cid:durableId="1663925513">
    <w:abstractNumId w:val="17"/>
  </w:num>
  <w:num w:numId="21" w16cid:durableId="743337050">
    <w:abstractNumId w:val="11"/>
  </w:num>
  <w:num w:numId="22" w16cid:durableId="253635604">
    <w:abstractNumId w:val="8"/>
  </w:num>
  <w:num w:numId="23" w16cid:durableId="147097341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26"/>
    <w:rsid w:val="000003C4"/>
    <w:rsid w:val="00007DAF"/>
    <w:rsid w:val="000107CC"/>
    <w:rsid w:val="00014525"/>
    <w:rsid w:val="0001584A"/>
    <w:rsid w:val="000161F0"/>
    <w:rsid w:val="000167F7"/>
    <w:rsid w:val="000237DA"/>
    <w:rsid w:val="00023E1A"/>
    <w:rsid w:val="0002514C"/>
    <w:rsid w:val="00026464"/>
    <w:rsid w:val="00035B0E"/>
    <w:rsid w:val="00040839"/>
    <w:rsid w:val="00042DC7"/>
    <w:rsid w:val="000434A5"/>
    <w:rsid w:val="00043815"/>
    <w:rsid w:val="00043940"/>
    <w:rsid w:val="00043E52"/>
    <w:rsid w:val="000468E0"/>
    <w:rsid w:val="00050F5A"/>
    <w:rsid w:val="000563C8"/>
    <w:rsid w:val="00056E25"/>
    <w:rsid w:val="0006311C"/>
    <w:rsid w:val="0006430F"/>
    <w:rsid w:val="00080ABD"/>
    <w:rsid w:val="00082E27"/>
    <w:rsid w:val="00083076"/>
    <w:rsid w:val="00083AC0"/>
    <w:rsid w:val="000A6B79"/>
    <w:rsid w:val="000B2713"/>
    <w:rsid w:val="000C0323"/>
    <w:rsid w:val="000D1957"/>
    <w:rsid w:val="000E2FF6"/>
    <w:rsid w:val="000E46F2"/>
    <w:rsid w:val="000E7741"/>
    <w:rsid w:val="000F7E66"/>
    <w:rsid w:val="00101ADA"/>
    <w:rsid w:val="00111CE3"/>
    <w:rsid w:val="0011416A"/>
    <w:rsid w:val="001152CF"/>
    <w:rsid w:val="00120A59"/>
    <w:rsid w:val="001237D1"/>
    <w:rsid w:val="00124152"/>
    <w:rsid w:val="001267B5"/>
    <w:rsid w:val="00136B08"/>
    <w:rsid w:val="00136BA5"/>
    <w:rsid w:val="00136FC9"/>
    <w:rsid w:val="00137351"/>
    <w:rsid w:val="00137762"/>
    <w:rsid w:val="001420E9"/>
    <w:rsid w:val="0014364F"/>
    <w:rsid w:val="00146B85"/>
    <w:rsid w:val="00151E0D"/>
    <w:rsid w:val="00156C54"/>
    <w:rsid w:val="00163B17"/>
    <w:rsid w:val="00171E9E"/>
    <w:rsid w:val="00176B32"/>
    <w:rsid w:val="001775A5"/>
    <w:rsid w:val="00183A01"/>
    <w:rsid w:val="0018513D"/>
    <w:rsid w:val="00190FA0"/>
    <w:rsid w:val="001932E7"/>
    <w:rsid w:val="00193431"/>
    <w:rsid w:val="001A107B"/>
    <w:rsid w:val="001A1D82"/>
    <w:rsid w:val="001A59F8"/>
    <w:rsid w:val="001A72F3"/>
    <w:rsid w:val="001B19B9"/>
    <w:rsid w:val="001B6915"/>
    <w:rsid w:val="001C13BE"/>
    <w:rsid w:val="001C1C55"/>
    <w:rsid w:val="001C4249"/>
    <w:rsid w:val="001D0351"/>
    <w:rsid w:val="001D152B"/>
    <w:rsid w:val="001D205F"/>
    <w:rsid w:val="001D29F5"/>
    <w:rsid w:val="001D3644"/>
    <w:rsid w:val="001E64F9"/>
    <w:rsid w:val="001F11AD"/>
    <w:rsid w:val="001F60DB"/>
    <w:rsid w:val="001F6B0E"/>
    <w:rsid w:val="001F70B2"/>
    <w:rsid w:val="00206A52"/>
    <w:rsid w:val="00215C72"/>
    <w:rsid w:val="00216E67"/>
    <w:rsid w:val="00217049"/>
    <w:rsid w:val="00217AA2"/>
    <w:rsid w:val="00217CD5"/>
    <w:rsid w:val="00221EAE"/>
    <w:rsid w:val="00227A28"/>
    <w:rsid w:val="00230328"/>
    <w:rsid w:val="00236489"/>
    <w:rsid w:val="0023694C"/>
    <w:rsid w:val="0024330C"/>
    <w:rsid w:val="0024724C"/>
    <w:rsid w:val="00251D96"/>
    <w:rsid w:val="00253AA2"/>
    <w:rsid w:val="00261598"/>
    <w:rsid w:val="002735CA"/>
    <w:rsid w:val="00277DE8"/>
    <w:rsid w:val="002939EC"/>
    <w:rsid w:val="00293E99"/>
    <w:rsid w:val="002959A8"/>
    <w:rsid w:val="002A568E"/>
    <w:rsid w:val="002A5BAD"/>
    <w:rsid w:val="002B1F14"/>
    <w:rsid w:val="002B2E7E"/>
    <w:rsid w:val="002B6AEC"/>
    <w:rsid w:val="002B77E7"/>
    <w:rsid w:val="002C0998"/>
    <w:rsid w:val="002C76D1"/>
    <w:rsid w:val="002D00DB"/>
    <w:rsid w:val="002E38D9"/>
    <w:rsid w:val="002E51D4"/>
    <w:rsid w:val="002E5D9C"/>
    <w:rsid w:val="002F44E9"/>
    <w:rsid w:val="002F5E70"/>
    <w:rsid w:val="002F6130"/>
    <w:rsid w:val="00301392"/>
    <w:rsid w:val="003019E8"/>
    <w:rsid w:val="0030342C"/>
    <w:rsid w:val="003102B6"/>
    <w:rsid w:val="00313A3D"/>
    <w:rsid w:val="003148F3"/>
    <w:rsid w:val="0031761A"/>
    <w:rsid w:val="00317C51"/>
    <w:rsid w:val="003216E0"/>
    <w:rsid w:val="00324A1F"/>
    <w:rsid w:val="00333B83"/>
    <w:rsid w:val="00334F68"/>
    <w:rsid w:val="00347654"/>
    <w:rsid w:val="003538E9"/>
    <w:rsid w:val="00355668"/>
    <w:rsid w:val="003618B8"/>
    <w:rsid w:val="00367AF7"/>
    <w:rsid w:val="003717E4"/>
    <w:rsid w:val="003729EE"/>
    <w:rsid w:val="00374142"/>
    <w:rsid w:val="003745D5"/>
    <w:rsid w:val="00377A62"/>
    <w:rsid w:val="00387E2F"/>
    <w:rsid w:val="00393F1B"/>
    <w:rsid w:val="0039535C"/>
    <w:rsid w:val="00397D95"/>
    <w:rsid w:val="003B0734"/>
    <w:rsid w:val="003B0C44"/>
    <w:rsid w:val="003B23EC"/>
    <w:rsid w:val="003B2D6F"/>
    <w:rsid w:val="003C1503"/>
    <w:rsid w:val="003C1F14"/>
    <w:rsid w:val="003D085F"/>
    <w:rsid w:val="003D20E5"/>
    <w:rsid w:val="003D3FED"/>
    <w:rsid w:val="003D4FE6"/>
    <w:rsid w:val="003D5217"/>
    <w:rsid w:val="003D6B06"/>
    <w:rsid w:val="003F49C1"/>
    <w:rsid w:val="003F679C"/>
    <w:rsid w:val="00400469"/>
    <w:rsid w:val="00400D81"/>
    <w:rsid w:val="0040209D"/>
    <w:rsid w:val="00402F33"/>
    <w:rsid w:val="0041208D"/>
    <w:rsid w:val="00413BE4"/>
    <w:rsid w:val="00414603"/>
    <w:rsid w:val="00420C76"/>
    <w:rsid w:val="00422508"/>
    <w:rsid w:val="00423622"/>
    <w:rsid w:val="00427A09"/>
    <w:rsid w:val="004353C6"/>
    <w:rsid w:val="0043743B"/>
    <w:rsid w:val="0044552E"/>
    <w:rsid w:val="00452314"/>
    <w:rsid w:val="00454444"/>
    <w:rsid w:val="00454C00"/>
    <w:rsid w:val="00455E13"/>
    <w:rsid w:val="00462928"/>
    <w:rsid w:val="004778A2"/>
    <w:rsid w:val="00480DCF"/>
    <w:rsid w:val="004850D6"/>
    <w:rsid w:val="00485B2F"/>
    <w:rsid w:val="00486827"/>
    <w:rsid w:val="00495185"/>
    <w:rsid w:val="004A24DA"/>
    <w:rsid w:val="004A5FD6"/>
    <w:rsid w:val="004A7180"/>
    <w:rsid w:val="004B56C2"/>
    <w:rsid w:val="004B7875"/>
    <w:rsid w:val="004C2AE7"/>
    <w:rsid w:val="004C780F"/>
    <w:rsid w:val="004D6D65"/>
    <w:rsid w:val="004D758D"/>
    <w:rsid w:val="004E37C1"/>
    <w:rsid w:val="004E3EDD"/>
    <w:rsid w:val="004E3EF1"/>
    <w:rsid w:val="004E701C"/>
    <w:rsid w:val="00500268"/>
    <w:rsid w:val="0050272A"/>
    <w:rsid w:val="00507AE5"/>
    <w:rsid w:val="005164C6"/>
    <w:rsid w:val="00524300"/>
    <w:rsid w:val="005252F4"/>
    <w:rsid w:val="00525554"/>
    <w:rsid w:val="00525A2E"/>
    <w:rsid w:val="00535766"/>
    <w:rsid w:val="00544A61"/>
    <w:rsid w:val="005463E9"/>
    <w:rsid w:val="00551711"/>
    <w:rsid w:val="00556ACB"/>
    <w:rsid w:val="00570CBA"/>
    <w:rsid w:val="00573625"/>
    <w:rsid w:val="0057627F"/>
    <w:rsid w:val="00582407"/>
    <w:rsid w:val="00592A49"/>
    <w:rsid w:val="00597FD2"/>
    <w:rsid w:val="005A2111"/>
    <w:rsid w:val="005A2A0E"/>
    <w:rsid w:val="005A64EE"/>
    <w:rsid w:val="005B169D"/>
    <w:rsid w:val="005B2677"/>
    <w:rsid w:val="005B2F7E"/>
    <w:rsid w:val="005B42A1"/>
    <w:rsid w:val="005B4D13"/>
    <w:rsid w:val="005C2533"/>
    <w:rsid w:val="005C5BDF"/>
    <w:rsid w:val="005C765B"/>
    <w:rsid w:val="005D1C74"/>
    <w:rsid w:val="005D4640"/>
    <w:rsid w:val="005D5363"/>
    <w:rsid w:val="005D6739"/>
    <w:rsid w:val="005E3CF0"/>
    <w:rsid w:val="005E5FAB"/>
    <w:rsid w:val="005F19EB"/>
    <w:rsid w:val="005F25A6"/>
    <w:rsid w:val="005F5D37"/>
    <w:rsid w:val="00610126"/>
    <w:rsid w:val="00611254"/>
    <w:rsid w:val="00611598"/>
    <w:rsid w:val="00611DA6"/>
    <w:rsid w:val="006141FE"/>
    <w:rsid w:val="00620697"/>
    <w:rsid w:val="00622FFA"/>
    <w:rsid w:val="00624C17"/>
    <w:rsid w:val="00625E6C"/>
    <w:rsid w:val="0062685F"/>
    <w:rsid w:val="00627437"/>
    <w:rsid w:val="00627EE5"/>
    <w:rsid w:val="006303D6"/>
    <w:rsid w:val="006328DE"/>
    <w:rsid w:val="00637DCE"/>
    <w:rsid w:val="00644A1D"/>
    <w:rsid w:val="00647C38"/>
    <w:rsid w:val="00654A19"/>
    <w:rsid w:val="00666CBD"/>
    <w:rsid w:val="00670462"/>
    <w:rsid w:val="0067239D"/>
    <w:rsid w:val="00675ADC"/>
    <w:rsid w:val="00676F9D"/>
    <w:rsid w:val="00687C85"/>
    <w:rsid w:val="006A1307"/>
    <w:rsid w:val="006A14FA"/>
    <w:rsid w:val="006A4ABF"/>
    <w:rsid w:val="006A4C34"/>
    <w:rsid w:val="006B2209"/>
    <w:rsid w:val="006C4661"/>
    <w:rsid w:val="006C5072"/>
    <w:rsid w:val="006C680E"/>
    <w:rsid w:val="006E1AFF"/>
    <w:rsid w:val="006E50B6"/>
    <w:rsid w:val="007021F2"/>
    <w:rsid w:val="00704772"/>
    <w:rsid w:val="00706AC4"/>
    <w:rsid w:val="00710657"/>
    <w:rsid w:val="00712674"/>
    <w:rsid w:val="00717846"/>
    <w:rsid w:val="0072153D"/>
    <w:rsid w:val="007231DA"/>
    <w:rsid w:val="00724E75"/>
    <w:rsid w:val="00726F57"/>
    <w:rsid w:val="00727CBC"/>
    <w:rsid w:val="00727D5C"/>
    <w:rsid w:val="007353DF"/>
    <w:rsid w:val="00742A1F"/>
    <w:rsid w:val="007441AF"/>
    <w:rsid w:val="00753180"/>
    <w:rsid w:val="007535DA"/>
    <w:rsid w:val="007566A4"/>
    <w:rsid w:val="0075703F"/>
    <w:rsid w:val="0075723C"/>
    <w:rsid w:val="007628A0"/>
    <w:rsid w:val="0076311A"/>
    <w:rsid w:val="007666AA"/>
    <w:rsid w:val="007668DA"/>
    <w:rsid w:val="00770B69"/>
    <w:rsid w:val="00773F0A"/>
    <w:rsid w:val="00781A84"/>
    <w:rsid w:val="00783FAF"/>
    <w:rsid w:val="00785ED4"/>
    <w:rsid w:val="007910CE"/>
    <w:rsid w:val="00791D30"/>
    <w:rsid w:val="00792CD3"/>
    <w:rsid w:val="00793A86"/>
    <w:rsid w:val="0079446E"/>
    <w:rsid w:val="007C169A"/>
    <w:rsid w:val="007C19FB"/>
    <w:rsid w:val="007C1A42"/>
    <w:rsid w:val="007C25EA"/>
    <w:rsid w:val="007C72E3"/>
    <w:rsid w:val="007C76AB"/>
    <w:rsid w:val="007D2539"/>
    <w:rsid w:val="007D37D8"/>
    <w:rsid w:val="007D51EC"/>
    <w:rsid w:val="007E0611"/>
    <w:rsid w:val="007E213D"/>
    <w:rsid w:val="007E3BD3"/>
    <w:rsid w:val="007F23A6"/>
    <w:rsid w:val="007F331D"/>
    <w:rsid w:val="00805018"/>
    <w:rsid w:val="00807382"/>
    <w:rsid w:val="00810D91"/>
    <w:rsid w:val="008137C8"/>
    <w:rsid w:val="00813DFE"/>
    <w:rsid w:val="0081759C"/>
    <w:rsid w:val="00821B2E"/>
    <w:rsid w:val="00823740"/>
    <w:rsid w:val="0082390D"/>
    <w:rsid w:val="00827082"/>
    <w:rsid w:val="00833DBD"/>
    <w:rsid w:val="00834796"/>
    <w:rsid w:val="008361B1"/>
    <w:rsid w:val="00861CC5"/>
    <w:rsid w:val="00862A2D"/>
    <w:rsid w:val="00863558"/>
    <w:rsid w:val="0086541B"/>
    <w:rsid w:val="00866D69"/>
    <w:rsid w:val="008740C7"/>
    <w:rsid w:val="00874AF0"/>
    <w:rsid w:val="0087553C"/>
    <w:rsid w:val="00876F7A"/>
    <w:rsid w:val="00881DB9"/>
    <w:rsid w:val="00893AF5"/>
    <w:rsid w:val="00895A30"/>
    <w:rsid w:val="008A09A7"/>
    <w:rsid w:val="008A69A5"/>
    <w:rsid w:val="008A7C2C"/>
    <w:rsid w:val="008B1F61"/>
    <w:rsid w:val="008B64E7"/>
    <w:rsid w:val="008C2C6A"/>
    <w:rsid w:val="008C5AB8"/>
    <w:rsid w:val="008C5D8D"/>
    <w:rsid w:val="008C6B9C"/>
    <w:rsid w:val="008D00FB"/>
    <w:rsid w:val="008D0C31"/>
    <w:rsid w:val="008E260F"/>
    <w:rsid w:val="008E4084"/>
    <w:rsid w:val="008F5E94"/>
    <w:rsid w:val="00900B18"/>
    <w:rsid w:val="009015CC"/>
    <w:rsid w:val="00901F54"/>
    <w:rsid w:val="00903302"/>
    <w:rsid w:val="00904057"/>
    <w:rsid w:val="00911ABC"/>
    <w:rsid w:val="00916316"/>
    <w:rsid w:val="00920E12"/>
    <w:rsid w:val="009212C6"/>
    <w:rsid w:val="00927672"/>
    <w:rsid w:val="009315B6"/>
    <w:rsid w:val="009341DE"/>
    <w:rsid w:val="009374E1"/>
    <w:rsid w:val="00937C3F"/>
    <w:rsid w:val="00941442"/>
    <w:rsid w:val="009500F1"/>
    <w:rsid w:val="009505CE"/>
    <w:rsid w:val="00950729"/>
    <w:rsid w:val="00951045"/>
    <w:rsid w:val="009514F9"/>
    <w:rsid w:val="009528B9"/>
    <w:rsid w:val="00953DB4"/>
    <w:rsid w:val="00954161"/>
    <w:rsid w:val="00963936"/>
    <w:rsid w:val="00967558"/>
    <w:rsid w:val="009738A1"/>
    <w:rsid w:val="00980FAC"/>
    <w:rsid w:val="0098243D"/>
    <w:rsid w:val="00982E12"/>
    <w:rsid w:val="009842F6"/>
    <w:rsid w:val="0098433B"/>
    <w:rsid w:val="00984C25"/>
    <w:rsid w:val="00987D2F"/>
    <w:rsid w:val="0099251F"/>
    <w:rsid w:val="009A3A4B"/>
    <w:rsid w:val="009A69F5"/>
    <w:rsid w:val="009C038E"/>
    <w:rsid w:val="009C18A4"/>
    <w:rsid w:val="009C20C1"/>
    <w:rsid w:val="009C21DF"/>
    <w:rsid w:val="009C2391"/>
    <w:rsid w:val="009C264D"/>
    <w:rsid w:val="009D2CC7"/>
    <w:rsid w:val="009E127D"/>
    <w:rsid w:val="009E25B4"/>
    <w:rsid w:val="009E34C6"/>
    <w:rsid w:val="009E37C7"/>
    <w:rsid w:val="009E4F29"/>
    <w:rsid w:val="009E5D19"/>
    <w:rsid w:val="009E6DE7"/>
    <w:rsid w:val="009E761F"/>
    <w:rsid w:val="009F1D9C"/>
    <w:rsid w:val="009F6E2E"/>
    <w:rsid w:val="00A016CF"/>
    <w:rsid w:val="00A06C36"/>
    <w:rsid w:val="00A145CF"/>
    <w:rsid w:val="00A14E4A"/>
    <w:rsid w:val="00A24564"/>
    <w:rsid w:val="00A33316"/>
    <w:rsid w:val="00A333E5"/>
    <w:rsid w:val="00A36288"/>
    <w:rsid w:val="00A36815"/>
    <w:rsid w:val="00A433E0"/>
    <w:rsid w:val="00A45226"/>
    <w:rsid w:val="00A60861"/>
    <w:rsid w:val="00A60A86"/>
    <w:rsid w:val="00A64BCC"/>
    <w:rsid w:val="00A72019"/>
    <w:rsid w:val="00A73551"/>
    <w:rsid w:val="00A757B7"/>
    <w:rsid w:val="00A7594A"/>
    <w:rsid w:val="00A8402F"/>
    <w:rsid w:val="00A84071"/>
    <w:rsid w:val="00A841B7"/>
    <w:rsid w:val="00A85B78"/>
    <w:rsid w:val="00A906B7"/>
    <w:rsid w:val="00A92594"/>
    <w:rsid w:val="00A95BC2"/>
    <w:rsid w:val="00AA1C4F"/>
    <w:rsid w:val="00AB0757"/>
    <w:rsid w:val="00AB0B81"/>
    <w:rsid w:val="00AB251E"/>
    <w:rsid w:val="00AB5295"/>
    <w:rsid w:val="00AC08F0"/>
    <w:rsid w:val="00AC5775"/>
    <w:rsid w:val="00AD0038"/>
    <w:rsid w:val="00AD2237"/>
    <w:rsid w:val="00AD53D9"/>
    <w:rsid w:val="00AD7827"/>
    <w:rsid w:val="00AE0C34"/>
    <w:rsid w:val="00AE24FA"/>
    <w:rsid w:val="00AE28F2"/>
    <w:rsid w:val="00AE2F83"/>
    <w:rsid w:val="00AE34F4"/>
    <w:rsid w:val="00AF065D"/>
    <w:rsid w:val="00AF34CD"/>
    <w:rsid w:val="00AF3594"/>
    <w:rsid w:val="00AF4DB3"/>
    <w:rsid w:val="00AF5F65"/>
    <w:rsid w:val="00AF5F9A"/>
    <w:rsid w:val="00AF6951"/>
    <w:rsid w:val="00B1191A"/>
    <w:rsid w:val="00B12550"/>
    <w:rsid w:val="00B14BDA"/>
    <w:rsid w:val="00B171FA"/>
    <w:rsid w:val="00B246ED"/>
    <w:rsid w:val="00B26855"/>
    <w:rsid w:val="00B35D54"/>
    <w:rsid w:val="00B41158"/>
    <w:rsid w:val="00B45901"/>
    <w:rsid w:val="00B45D0A"/>
    <w:rsid w:val="00B46336"/>
    <w:rsid w:val="00B5070B"/>
    <w:rsid w:val="00B550C4"/>
    <w:rsid w:val="00B56986"/>
    <w:rsid w:val="00B57C37"/>
    <w:rsid w:val="00B61BCE"/>
    <w:rsid w:val="00B668BC"/>
    <w:rsid w:val="00B67DAC"/>
    <w:rsid w:val="00B74533"/>
    <w:rsid w:val="00B74A0B"/>
    <w:rsid w:val="00B779A4"/>
    <w:rsid w:val="00B855F4"/>
    <w:rsid w:val="00B86D6A"/>
    <w:rsid w:val="00B90B4A"/>
    <w:rsid w:val="00B9508A"/>
    <w:rsid w:val="00B956F5"/>
    <w:rsid w:val="00BA079A"/>
    <w:rsid w:val="00BA1C64"/>
    <w:rsid w:val="00BA240F"/>
    <w:rsid w:val="00BA304A"/>
    <w:rsid w:val="00BA72DF"/>
    <w:rsid w:val="00BA7725"/>
    <w:rsid w:val="00BB1999"/>
    <w:rsid w:val="00BB3013"/>
    <w:rsid w:val="00BB44D9"/>
    <w:rsid w:val="00BC1E2E"/>
    <w:rsid w:val="00BC6D26"/>
    <w:rsid w:val="00BC7A61"/>
    <w:rsid w:val="00BD083C"/>
    <w:rsid w:val="00BD45A1"/>
    <w:rsid w:val="00BE1EE3"/>
    <w:rsid w:val="00C004D3"/>
    <w:rsid w:val="00C0203F"/>
    <w:rsid w:val="00C03034"/>
    <w:rsid w:val="00C125D9"/>
    <w:rsid w:val="00C17258"/>
    <w:rsid w:val="00C2254F"/>
    <w:rsid w:val="00C2552D"/>
    <w:rsid w:val="00C32385"/>
    <w:rsid w:val="00C37916"/>
    <w:rsid w:val="00C40B40"/>
    <w:rsid w:val="00C44F26"/>
    <w:rsid w:val="00C50BF8"/>
    <w:rsid w:val="00C60F5D"/>
    <w:rsid w:val="00C62D84"/>
    <w:rsid w:val="00C63A1C"/>
    <w:rsid w:val="00C651B2"/>
    <w:rsid w:val="00C677B9"/>
    <w:rsid w:val="00C71191"/>
    <w:rsid w:val="00C73C8E"/>
    <w:rsid w:val="00C7631E"/>
    <w:rsid w:val="00C767BE"/>
    <w:rsid w:val="00C772F1"/>
    <w:rsid w:val="00C7783E"/>
    <w:rsid w:val="00C77C64"/>
    <w:rsid w:val="00C829B3"/>
    <w:rsid w:val="00C84538"/>
    <w:rsid w:val="00C86478"/>
    <w:rsid w:val="00C9155F"/>
    <w:rsid w:val="00C92F15"/>
    <w:rsid w:val="00C961BA"/>
    <w:rsid w:val="00CA3E7B"/>
    <w:rsid w:val="00CA4B2B"/>
    <w:rsid w:val="00CA72F2"/>
    <w:rsid w:val="00CB545E"/>
    <w:rsid w:val="00CB62B3"/>
    <w:rsid w:val="00CB6899"/>
    <w:rsid w:val="00CC42C9"/>
    <w:rsid w:val="00CC6BBF"/>
    <w:rsid w:val="00CC7D1E"/>
    <w:rsid w:val="00CD0C7B"/>
    <w:rsid w:val="00CD0F5D"/>
    <w:rsid w:val="00CD385A"/>
    <w:rsid w:val="00CE4ED4"/>
    <w:rsid w:val="00CE7601"/>
    <w:rsid w:val="00CF015B"/>
    <w:rsid w:val="00CF1465"/>
    <w:rsid w:val="00CF292B"/>
    <w:rsid w:val="00CF4A5E"/>
    <w:rsid w:val="00CF78E1"/>
    <w:rsid w:val="00D00934"/>
    <w:rsid w:val="00D05562"/>
    <w:rsid w:val="00D05D1D"/>
    <w:rsid w:val="00D0600C"/>
    <w:rsid w:val="00D21C7C"/>
    <w:rsid w:val="00D2237E"/>
    <w:rsid w:val="00D240C7"/>
    <w:rsid w:val="00D37668"/>
    <w:rsid w:val="00D44268"/>
    <w:rsid w:val="00D4737F"/>
    <w:rsid w:val="00D544D4"/>
    <w:rsid w:val="00D5561A"/>
    <w:rsid w:val="00D570E4"/>
    <w:rsid w:val="00D607B6"/>
    <w:rsid w:val="00D632E8"/>
    <w:rsid w:val="00D71E20"/>
    <w:rsid w:val="00D735A8"/>
    <w:rsid w:val="00D75AE2"/>
    <w:rsid w:val="00D83817"/>
    <w:rsid w:val="00D83F6A"/>
    <w:rsid w:val="00D90E59"/>
    <w:rsid w:val="00DA063B"/>
    <w:rsid w:val="00DA0C5A"/>
    <w:rsid w:val="00DA0CA2"/>
    <w:rsid w:val="00DA1E41"/>
    <w:rsid w:val="00DA542B"/>
    <w:rsid w:val="00DC051C"/>
    <w:rsid w:val="00DC37D0"/>
    <w:rsid w:val="00DC5D45"/>
    <w:rsid w:val="00DC7DC8"/>
    <w:rsid w:val="00DD1390"/>
    <w:rsid w:val="00DD5331"/>
    <w:rsid w:val="00DD5FFF"/>
    <w:rsid w:val="00DE24C2"/>
    <w:rsid w:val="00DE48AA"/>
    <w:rsid w:val="00DF0532"/>
    <w:rsid w:val="00DF17E2"/>
    <w:rsid w:val="00DF3355"/>
    <w:rsid w:val="00E03221"/>
    <w:rsid w:val="00E0715D"/>
    <w:rsid w:val="00E1052A"/>
    <w:rsid w:val="00E119AA"/>
    <w:rsid w:val="00E11B66"/>
    <w:rsid w:val="00E1777B"/>
    <w:rsid w:val="00E21B6F"/>
    <w:rsid w:val="00E32174"/>
    <w:rsid w:val="00E33ABB"/>
    <w:rsid w:val="00E352F1"/>
    <w:rsid w:val="00E40594"/>
    <w:rsid w:val="00E41EA0"/>
    <w:rsid w:val="00E57F25"/>
    <w:rsid w:val="00E61B79"/>
    <w:rsid w:val="00E6307C"/>
    <w:rsid w:val="00E64D05"/>
    <w:rsid w:val="00E64ECF"/>
    <w:rsid w:val="00E70F0E"/>
    <w:rsid w:val="00E71ACB"/>
    <w:rsid w:val="00E76436"/>
    <w:rsid w:val="00E91FEB"/>
    <w:rsid w:val="00E93403"/>
    <w:rsid w:val="00E93828"/>
    <w:rsid w:val="00E945CE"/>
    <w:rsid w:val="00EA65BB"/>
    <w:rsid w:val="00EA6C8E"/>
    <w:rsid w:val="00EB0CA3"/>
    <w:rsid w:val="00EB1C73"/>
    <w:rsid w:val="00EB4CE1"/>
    <w:rsid w:val="00EC0500"/>
    <w:rsid w:val="00EC26BE"/>
    <w:rsid w:val="00EC3E14"/>
    <w:rsid w:val="00EC5A26"/>
    <w:rsid w:val="00ED21E5"/>
    <w:rsid w:val="00EE3D38"/>
    <w:rsid w:val="00EE4412"/>
    <w:rsid w:val="00EE57CD"/>
    <w:rsid w:val="00EE7BE3"/>
    <w:rsid w:val="00EF17BA"/>
    <w:rsid w:val="00F03246"/>
    <w:rsid w:val="00F05E0C"/>
    <w:rsid w:val="00F10280"/>
    <w:rsid w:val="00F103E4"/>
    <w:rsid w:val="00F1052E"/>
    <w:rsid w:val="00F17E6A"/>
    <w:rsid w:val="00F2302D"/>
    <w:rsid w:val="00F33B9B"/>
    <w:rsid w:val="00F350FB"/>
    <w:rsid w:val="00F364AF"/>
    <w:rsid w:val="00F37289"/>
    <w:rsid w:val="00F40290"/>
    <w:rsid w:val="00F426F5"/>
    <w:rsid w:val="00F44461"/>
    <w:rsid w:val="00F50865"/>
    <w:rsid w:val="00F57A55"/>
    <w:rsid w:val="00F6298A"/>
    <w:rsid w:val="00F707A2"/>
    <w:rsid w:val="00F7094D"/>
    <w:rsid w:val="00F75219"/>
    <w:rsid w:val="00F85925"/>
    <w:rsid w:val="00F91940"/>
    <w:rsid w:val="00FA21BA"/>
    <w:rsid w:val="00FA4F9B"/>
    <w:rsid w:val="00FA576D"/>
    <w:rsid w:val="00FA6373"/>
    <w:rsid w:val="00FA7F53"/>
    <w:rsid w:val="00FB23AE"/>
    <w:rsid w:val="00FB381B"/>
    <w:rsid w:val="00FB45B1"/>
    <w:rsid w:val="00FB5BA3"/>
    <w:rsid w:val="00FC0806"/>
    <w:rsid w:val="00FC1A67"/>
    <w:rsid w:val="00FC22A0"/>
    <w:rsid w:val="00FC2CB6"/>
    <w:rsid w:val="00FC4079"/>
    <w:rsid w:val="00FC4FFC"/>
    <w:rsid w:val="00FD0757"/>
    <w:rsid w:val="00FD3A07"/>
    <w:rsid w:val="00FD3D16"/>
    <w:rsid w:val="00FD4997"/>
    <w:rsid w:val="00FD590E"/>
    <w:rsid w:val="00FD61C4"/>
    <w:rsid w:val="00FD7AE6"/>
    <w:rsid w:val="00FE103A"/>
    <w:rsid w:val="00FE3231"/>
    <w:rsid w:val="00FF078C"/>
    <w:rsid w:val="00FF1038"/>
    <w:rsid w:val="00FF235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F1E2F"/>
  <w15:docId w15:val="{808F0742-6C32-4F31-A124-82FD883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7B9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97D95"/>
    <w:pPr>
      <w:keepNext/>
      <w:outlineLvl w:val="0"/>
    </w:pPr>
    <w:rPr>
      <w:rFonts w:cs="Arial"/>
      <w:b/>
      <w:bCs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3D5217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Rubrik1"/>
    <w:next w:val="Normal"/>
    <w:link w:val="Rubrik3Char"/>
    <w:qFormat/>
    <w:rsid w:val="003D5217"/>
    <w:pPr>
      <w:outlineLvl w:val="2"/>
    </w:pPr>
    <w:rPr>
      <w:bCs w:val="0"/>
      <w:i/>
      <w:sz w:val="22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740C7"/>
    <w:pPr>
      <w:keepNext/>
      <w:keepLines/>
      <w:outlineLvl w:val="3"/>
    </w:pPr>
    <w:rPr>
      <w:rFonts w:eastAsiaTheme="majorEastAsia" w:cstheme="majorBidi"/>
      <w:b/>
      <w:bCs/>
      <w:iCs/>
      <w:cap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8740C7"/>
    <w:pPr>
      <w:tabs>
        <w:tab w:val="center" w:pos="4536"/>
        <w:tab w:val="right" w:pos="9072"/>
      </w:tabs>
    </w:pPr>
    <w:rPr>
      <w:rFonts w:eastAsiaTheme="minorHAnsi" w:cstheme="minorBidi"/>
      <w:b/>
      <w:color w:val="1F497D" w:themeColor="text2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qFormat/>
    <w:rsid w:val="008740C7"/>
    <w:pPr>
      <w:tabs>
        <w:tab w:val="center" w:pos="4536"/>
        <w:tab w:val="right" w:pos="9072"/>
      </w:tabs>
    </w:pPr>
    <w:rPr>
      <w:rFonts w:eastAsiaTheme="minorHAnsi" w:cstheme="minorBidi"/>
      <w:sz w:val="12"/>
      <w:szCs w:val="22"/>
      <w:lang w:eastAsia="en-US"/>
    </w:rPr>
  </w:style>
  <w:style w:type="character" w:styleId="Sidnummer">
    <w:name w:val="page number"/>
    <w:semiHidden/>
    <w:rsid w:val="006303D6"/>
    <w:rPr>
      <w:rFonts w:ascii="Palatino Linotype" w:hAnsi="Palatino Linotype"/>
    </w:rPr>
  </w:style>
  <w:style w:type="table" w:styleId="Tabellrutnt">
    <w:name w:val="Table Grid"/>
    <w:basedOn w:val="Normaltabell"/>
    <w:rsid w:val="0063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A145CF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397D95"/>
    <w:rPr>
      <w:rFonts w:ascii="Palatino Linotype" w:hAnsi="Palatino Linotype" w:cs="Arial"/>
      <w:b/>
      <w:bCs/>
      <w:sz w:val="28"/>
      <w:szCs w:val="32"/>
      <w:lang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A145CF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740C7"/>
    <w:rPr>
      <w:rFonts w:ascii="Palatino Linotype" w:eastAsiaTheme="minorHAnsi" w:hAnsi="Palatino Linotype" w:cstheme="minorBidi"/>
      <w:b/>
      <w:color w:val="1F497D" w:themeColor="text2"/>
      <w:sz w:val="18"/>
      <w:szCs w:val="22"/>
      <w:lang w:eastAsia="en-US"/>
    </w:rPr>
  </w:style>
  <w:style w:type="paragraph" w:styleId="Normaltindrag">
    <w:name w:val="Normal Indent"/>
    <w:basedOn w:val="Normal"/>
    <w:rsid w:val="00C2552D"/>
    <w:pPr>
      <w:ind w:left="57"/>
    </w:pPr>
  </w:style>
  <w:style w:type="character" w:customStyle="1" w:styleId="SidfotChar">
    <w:name w:val="Sidfot Char"/>
    <w:basedOn w:val="Standardstycketeckensnitt"/>
    <w:link w:val="Sidfot"/>
    <w:uiPriority w:val="99"/>
    <w:rsid w:val="008740C7"/>
    <w:rPr>
      <w:rFonts w:ascii="Palatino Linotype" w:eastAsiaTheme="minorHAnsi" w:hAnsi="Palatino Linotype" w:cstheme="minorBidi"/>
      <w:sz w:val="12"/>
      <w:szCs w:val="22"/>
      <w:lang w:eastAsia="en-US"/>
    </w:rPr>
  </w:style>
  <w:style w:type="character" w:customStyle="1" w:styleId="Rubrik3Char">
    <w:name w:val="Rubrik 3 Char"/>
    <w:link w:val="Rubrik3"/>
    <w:rsid w:val="003D5217"/>
    <w:rPr>
      <w:rFonts w:ascii="Palatino Linotype" w:hAnsi="Palatino Linotype" w:cs="Arial"/>
      <w:b/>
      <w:i/>
      <w:kern w:val="32"/>
      <w:sz w:val="22"/>
      <w:szCs w:val="26"/>
      <w:lang w:eastAsia="en-US"/>
    </w:rPr>
  </w:style>
  <w:style w:type="paragraph" w:styleId="Innehll9">
    <w:name w:val="toc 9"/>
    <w:basedOn w:val="Normal"/>
    <w:next w:val="Normal"/>
    <w:autoRedefine/>
    <w:rsid w:val="00EC5A26"/>
    <w:pPr>
      <w:ind w:left="1760"/>
    </w:pPr>
  </w:style>
  <w:style w:type="paragraph" w:styleId="Liststycke">
    <w:name w:val="List Paragraph"/>
    <w:basedOn w:val="Normal"/>
    <w:uiPriority w:val="34"/>
    <w:qFormat/>
    <w:rsid w:val="004353C6"/>
    <w:pPr>
      <w:ind w:left="720"/>
    </w:pPr>
    <w:rPr>
      <w:rFonts w:eastAsia="Calibri" w:cs="Calibri"/>
      <w:szCs w:val="22"/>
      <w:lang w:eastAsia="en-US"/>
    </w:rPr>
  </w:style>
  <w:style w:type="paragraph" w:customStyle="1" w:styleId="owapara">
    <w:name w:val="owapara"/>
    <w:basedOn w:val="Normal"/>
    <w:uiPriority w:val="99"/>
    <w:semiHidden/>
    <w:rsid w:val="00F05E0C"/>
    <w:rPr>
      <w:rFonts w:ascii="Times New Roman" w:eastAsia="Calibri" w:hAnsi="Times New Roman"/>
      <w:sz w:val="24"/>
    </w:rPr>
  </w:style>
  <w:style w:type="character" w:customStyle="1" w:styleId="Rubrik2Char">
    <w:name w:val="Rubrik 2 Char"/>
    <w:link w:val="Rubrik2"/>
    <w:rsid w:val="003D5217"/>
    <w:rPr>
      <w:rFonts w:ascii="Palatino Linotype" w:hAnsi="Palatino Linotype" w:cs="Arial"/>
      <w:b/>
      <w:bCs/>
      <w:iCs/>
      <w:sz w:val="24"/>
      <w:szCs w:val="28"/>
    </w:rPr>
  </w:style>
  <w:style w:type="character" w:styleId="Platshllartext">
    <w:name w:val="Placeholder Text"/>
    <w:basedOn w:val="Standardstycketeckensnitt"/>
    <w:uiPriority w:val="99"/>
    <w:semiHidden/>
    <w:rsid w:val="00124152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8740C7"/>
    <w:rPr>
      <w:rFonts w:ascii="Palatino Linotype" w:eastAsiaTheme="majorEastAsia" w:hAnsi="Palatino Linotype" w:cstheme="majorBidi"/>
      <w:b/>
      <w:bCs/>
      <w:iCs/>
      <w:caps/>
      <w:szCs w:val="22"/>
      <w:lang w:eastAsia="en-US"/>
    </w:rPr>
  </w:style>
  <w:style w:type="paragraph" w:customStyle="1" w:styleId="Rubriksidhuvud">
    <w:name w:val="Rubrik sidhuvud"/>
    <w:basedOn w:val="Normal"/>
    <w:uiPriority w:val="99"/>
    <w:qFormat/>
    <w:rsid w:val="008740C7"/>
    <w:pPr>
      <w:tabs>
        <w:tab w:val="left" w:pos="9631"/>
      </w:tabs>
    </w:pPr>
    <w:rPr>
      <w:b/>
      <w:caps/>
      <w:color w:val="1F497D" w:themeColor="text2"/>
      <w:spacing w:val="20"/>
      <w:szCs w:val="2"/>
    </w:rPr>
  </w:style>
  <w:style w:type="paragraph" w:styleId="Rubrik">
    <w:name w:val="Title"/>
    <w:basedOn w:val="Normal"/>
    <w:next w:val="Normal"/>
    <w:link w:val="RubrikChar"/>
    <w:qFormat/>
    <w:rsid w:val="003D5217"/>
    <w:pPr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D5217"/>
    <w:rPr>
      <w:rFonts w:asciiTheme="majorHAnsi" w:eastAsiaTheme="majorEastAsia" w:hAnsiTheme="majorHAnsi" w:cstheme="majorBidi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D6D6C-9FB4-4486-B440-ED5480A9BF98}"/>
      </w:docPartPr>
      <w:docPartBody>
        <w:p w:rsidR="0044552E" w:rsidRDefault="00000000" w:rsidP="003F679C">
          <w:pPr>
            <w:pStyle w:val="DefaultPlaceholder108186857421"/>
          </w:pPr>
          <w:r>
            <w:rPr>
              <w:rFonts w:eastAsia="Calibri"/>
              <w:lang w:eastAsia="en-US"/>
            </w:rPr>
            <w:t>XXX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CE9681BC42473CA0994F6D404CE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D24B5-5F4F-4C4C-AD9A-BDA792A1E6AC}"/>
      </w:docPartPr>
      <w:docPartBody>
        <w:p w:rsidR="00EC0500" w:rsidRDefault="00000000" w:rsidP="003F679C">
          <w:pPr>
            <w:pStyle w:val="3ACE9681BC42473CA0994F6D404CEEA916"/>
          </w:pPr>
          <w:r>
            <w:rPr>
              <w:rFonts w:eastAsia="Calibri"/>
              <w:lang w:eastAsia="en-US"/>
            </w:rPr>
            <w:t>XXXX/XXX</w:t>
          </w:r>
        </w:p>
      </w:docPartBody>
    </w:docPart>
    <w:docPart>
      <w:docPartPr>
        <w:name w:val="6D5C91047FB846EDA3F71D418C719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AC4DE-62B0-424A-BFCF-B3AF5BE4E1E2}"/>
      </w:docPartPr>
      <w:docPartBody>
        <w:p w:rsidR="00FF73D8" w:rsidRDefault="00000000" w:rsidP="003F679C">
          <w:pPr>
            <w:pStyle w:val="6D5C91047FB846EDA3F71D418C71908410"/>
          </w:pPr>
          <w:r w:rsidRPr="003D5217">
            <w:rPr>
              <w:rFonts w:eastAsia="Calibri"/>
            </w:rPr>
            <w:t>Ärenderubrik</w:t>
          </w:r>
        </w:p>
      </w:docPartBody>
    </w:docPart>
    <w:docPart>
      <w:docPartPr>
        <w:name w:val="BF1B85FA5A204C709C7C0BA0752D6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A99FB-61E3-43E5-B3E6-2E9CE40E51DE}"/>
      </w:docPartPr>
      <w:docPartBody>
        <w:p w:rsidR="004E37C1" w:rsidRDefault="00000000" w:rsidP="005E5FAB">
          <w:pPr>
            <w:pStyle w:val="BF1B85FA5A204C709C7C0BA0752D64F12"/>
          </w:pPr>
          <w:r w:rsidRPr="003D5217">
            <w:t>Beslutsinstansen</w:t>
          </w:r>
        </w:p>
      </w:docPartBody>
    </w:docPart>
    <w:docPart>
      <w:docPartPr>
        <w:name w:val="76EB813A15F349C4B71C3A063FA7D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2FE03-1593-4FD1-B70D-88BB8D150AEA}"/>
      </w:docPartPr>
      <w:docPartBody>
        <w:p w:rsidR="0072153D" w:rsidRDefault="00000000" w:rsidP="002A568E">
          <w:pPr>
            <w:pStyle w:val="76EB813A15F349C4B71C3A063FA7DC8C"/>
          </w:pPr>
          <w:r w:rsidRPr="00D4737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38D0258E4148359DE4AD6191967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0B070-A9BF-4118-85F0-733D93AFC466}"/>
      </w:docPartPr>
      <w:docPartBody>
        <w:p w:rsidR="0072153D" w:rsidRDefault="00000000" w:rsidP="000B2713">
          <w:pPr>
            <w:pStyle w:val="3C38D0258E4148359DE4AD6191967B911"/>
          </w:pPr>
          <w:r>
            <w:t xml:space="preserve"> </w:t>
          </w:r>
        </w:p>
      </w:docPartBody>
    </w:docPart>
    <w:docPart>
      <w:docPartPr>
        <w:name w:val="FEBA71A48BA644768A742E0C13435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77A51-F44C-43B6-8276-ED75BCEB95D2}"/>
      </w:docPartPr>
      <w:docPartBody>
        <w:p w:rsidR="0040209D" w:rsidRDefault="00000000" w:rsidP="003F679C">
          <w:pPr>
            <w:pStyle w:val="FEBA71A48BA644768A742E0C134354F95"/>
          </w:pPr>
          <w:r>
            <w:rPr>
              <w:rFonts w:eastAsia="Calibri"/>
            </w:rPr>
            <w:t>X</w:t>
          </w:r>
        </w:p>
      </w:docPartBody>
    </w:docPart>
    <w:docPart>
      <w:docPartPr>
        <w:name w:val="3C3944210CAB4C8F9B7F5CD5EDD3B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E6B1-05B2-4B8D-B596-5CDD2FAB7D9D}"/>
      </w:docPartPr>
      <w:docPartBody>
        <w:p w:rsidR="00C0203F" w:rsidRDefault="00000000" w:rsidP="004A24DA">
          <w:pPr>
            <w:pStyle w:val="3C3944210CAB4C8F9B7F5CD5EDD3B370"/>
          </w:pPr>
          <w:r>
            <w:t>Beslutsinstans</w:t>
          </w:r>
        </w:p>
      </w:docPartBody>
    </w:docPart>
    <w:docPart>
      <w:docPartPr>
        <w:name w:val="0EABC9DC44B342F490765E30BDBF5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36A96-CD72-4AA8-ADAF-CD946E5D497C}"/>
      </w:docPartPr>
      <w:docPartBody>
        <w:p w:rsidR="00C0203F" w:rsidRDefault="00000000" w:rsidP="003F679C">
          <w:pPr>
            <w:pStyle w:val="0EABC9DC44B342F490765E30BDBF51824"/>
          </w:pPr>
          <w:r>
            <w:rPr>
              <w:sz w:val="20"/>
            </w:rPr>
            <w:t>Mötesdatum</w:t>
          </w:r>
        </w:p>
      </w:docPartBody>
    </w:docPart>
    <w:docPart>
      <w:docPartPr>
        <w:name w:val="05317CC8F59C4D1A9A2E3C4536B8C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AA0F2-0CB0-4835-89EE-B8DB9B6B90F3}"/>
      </w:docPartPr>
      <w:docPartBody>
        <w:p w:rsidR="00AD65F4" w:rsidRPr="003148F3" w:rsidRDefault="00000000" w:rsidP="009D2CC7">
          <w:pPr>
            <w:rPr>
              <w:rFonts w:eastAsia="Times New Roman" w:cs="Arial"/>
              <w:kern w:val="32"/>
              <w:szCs w:val="24"/>
            </w:rPr>
          </w:pPr>
          <w:r w:rsidRPr="003148F3">
            <w:rPr>
              <w:rFonts w:eastAsia="Times New Roman" w:cs="Arial"/>
              <w:kern w:val="32"/>
              <w:szCs w:val="24"/>
            </w:rPr>
            <w:t>Ska vara skriven på ett sätt som gör att den kan klistras direkt i protokollet, max en kvarts A4-sida. Ange kortfattat hur eller varför ärendet aktualiseras och av vem. Ange vad förslagsställaren vill uppnå (d.v.s. syftet).</w:t>
          </w:r>
        </w:p>
        <w:p w:rsidR="00AD65F4" w:rsidRPr="003148F3" w:rsidRDefault="00AD65F4" w:rsidP="009D2CC7">
          <w:pPr>
            <w:rPr>
              <w:rFonts w:eastAsia="Times New Roman" w:cs="Arial"/>
              <w:kern w:val="32"/>
              <w:szCs w:val="24"/>
            </w:rPr>
          </w:pPr>
        </w:p>
        <w:p w:rsidR="00AD65F4" w:rsidRPr="003148F3" w:rsidRDefault="00000000" w:rsidP="009D2CC7">
          <w:pPr>
            <w:rPr>
              <w:rFonts w:eastAsia="Times New Roman" w:cs="Arial"/>
              <w:kern w:val="32"/>
              <w:szCs w:val="24"/>
            </w:rPr>
          </w:pPr>
          <w:r w:rsidRPr="003148F3">
            <w:rPr>
              <w:rFonts w:eastAsia="Times New Roman" w:cs="Arial"/>
              <w:kern w:val="32"/>
              <w:szCs w:val="24"/>
            </w:rPr>
            <w:t>Språket ska vara enkelt så att även den som inte är insatt i den kommunala organisationen kan förstå och sätta sig in i vad ärendet handlar om.</w:t>
          </w:r>
        </w:p>
        <w:p w:rsidR="00AD65F4" w:rsidRPr="003148F3" w:rsidRDefault="00AD65F4" w:rsidP="009D2CC7">
          <w:pPr>
            <w:rPr>
              <w:rFonts w:eastAsia="Times New Roman" w:cs="Arial"/>
              <w:kern w:val="32"/>
              <w:szCs w:val="24"/>
            </w:rPr>
          </w:pPr>
        </w:p>
        <w:p w:rsidR="00AD65F4" w:rsidRDefault="00000000" w:rsidP="00334F68">
          <w:pPr>
            <w:pStyle w:val="05317CC8F59C4D1A9A2E3C4536B8C4E91"/>
          </w:pPr>
          <w:r w:rsidRPr="003148F3">
            <w:rPr>
              <w:rFonts w:eastAsia="Times New Roman" w:cs="Arial"/>
              <w:kern w:val="32"/>
              <w:szCs w:val="24"/>
              <w:lang w:eastAsia="sv-SE"/>
            </w:rPr>
            <w:t>Innehållet bör belysa varför frågan ska behandlas av nämnden, vad som ska uppnås, förslag och synpunkter från förvaltningen</w:t>
          </w:r>
          <w:r>
            <w:rPr>
              <w:rFonts w:eastAsia="Times New Roman" w:cs="Arial"/>
              <w:kern w:val="32"/>
              <w:szCs w:val="24"/>
              <w:lang w:eastAsia="sv-SE"/>
            </w:rPr>
            <w:t>.</w:t>
          </w:r>
        </w:p>
      </w:docPartBody>
    </w:docPart>
    <w:docPart>
      <w:docPartPr>
        <w:name w:val="3F2A130560D0445DB2CD0543CD9D0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AB3C3-793B-4EA0-920E-DF19231B8BC1}"/>
      </w:docPartPr>
      <w:docPartBody>
        <w:p w:rsidR="00AD65F4" w:rsidRDefault="00000000">
          <w:r>
            <w:t>Beskriv genomförd dialog, både intern och extern, i beredningen av förslaget samt med dem som kan beröras av ett genomförande. De ”berörda” kan vara olika grupper av invånare som t.ex. barn, kvinnor, män, boende i ett visst område, företagare, organisationer.</w:t>
          </w:r>
        </w:p>
      </w:docPartBody>
    </w:docPart>
    <w:docPart>
      <w:docPartPr>
        <w:name w:val="A54593FE3E6145DC84CC1C3710533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50C1D-0C21-410B-A69D-DFBE50123200}"/>
      </w:docPartPr>
      <w:docPartBody>
        <w:p w:rsidR="00AD65F4" w:rsidRDefault="00000000" w:rsidP="00334F68">
          <w:pPr>
            <w:pStyle w:val="A54593FE3E6145DC84CC1C37105333781"/>
          </w:pPr>
          <w:r w:rsidRPr="001D3644">
            <w:rPr>
              <w:rFonts w:eastAsia="Times New Roman" w:cs="Arial"/>
              <w:kern w:val="32"/>
              <w:szCs w:val="24"/>
              <w:lang w:eastAsia="sv-SE"/>
            </w:rPr>
            <w:t>Ange de dokument, eller de viktigare dokument, som ärendet omfattar.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4F89"/>
    <w:multiLevelType w:val="multilevel"/>
    <w:tmpl w:val="DD6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779006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9FA"/>
    <w:rsid w:val="000449B5"/>
    <w:rsid w:val="000B2713"/>
    <w:rsid w:val="000B5AEA"/>
    <w:rsid w:val="000E17DD"/>
    <w:rsid w:val="001F568C"/>
    <w:rsid w:val="00221EAE"/>
    <w:rsid w:val="002617D0"/>
    <w:rsid w:val="00277D62"/>
    <w:rsid w:val="002A568E"/>
    <w:rsid w:val="002C1FDA"/>
    <w:rsid w:val="003158A8"/>
    <w:rsid w:val="00393418"/>
    <w:rsid w:val="003F679C"/>
    <w:rsid w:val="0040209D"/>
    <w:rsid w:val="0044552E"/>
    <w:rsid w:val="004A24DA"/>
    <w:rsid w:val="004E37C1"/>
    <w:rsid w:val="005E5FAB"/>
    <w:rsid w:val="006300EB"/>
    <w:rsid w:val="006830BB"/>
    <w:rsid w:val="006876A3"/>
    <w:rsid w:val="006F0DF2"/>
    <w:rsid w:val="0072153D"/>
    <w:rsid w:val="007F0BEC"/>
    <w:rsid w:val="00852CB5"/>
    <w:rsid w:val="0092323D"/>
    <w:rsid w:val="00950912"/>
    <w:rsid w:val="009609FA"/>
    <w:rsid w:val="00A37C6F"/>
    <w:rsid w:val="00A64BAE"/>
    <w:rsid w:val="00A844C6"/>
    <w:rsid w:val="00AD65F4"/>
    <w:rsid w:val="00B03705"/>
    <w:rsid w:val="00B04584"/>
    <w:rsid w:val="00B77D78"/>
    <w:rsid w:val="00C0203F"/>
    <w:rsid w:val="00C24F6F"/>
    <w:rsid w:val="00C961BA"/>
    <w:rsid w:val="00D05562"/>
    <w:rsid w:val="00DE6E2C"/>
    <w:rsid w:val="00E1052A"/>
    <w:rsid w:val="00E92B97"/>
    <w:rsid w:val="00EC0500"/>
    <w:rsid w:val="00F01D6D"/>
    <w:rsid w:val="00F02189"/>
    <w:rsid w:val="00F313DB"/>
    <w:rsid w:val="00F5318D"/>
    <w:rsid w:val="00F858A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tindrag"/>
    <w:link w:val="Rubrik1Char"/>
    <w:qFormat/>
    <w:rsid w:val="005E5FAB"/>
    <w:pPr>
      <w:keepNext/>
      <w:spacing w:after="0" w:line="300" w:lineRule="atLeast"/>
      <w:ind w:left="57"/>
      <w:outlineLvl w:val="0"/>
    </w:pPr>
    <w:rPr>
      <w:rFonts w:ascii="Palatino Linotype" w:eastAsia="Times New Roman" w:hAnsi="Palatino Linotype" w:cs="Arial"/>
      <w:b/>
      <w:bCs/>
      <w:kern w:val="32"/>
      <w:sz w:val="28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052A"/>
    <w:rPr>
      <w:color w:val="808080"/>
    </w:rPr>
  </w:style>
  <w:style w:type="character" w:customStyle="1" w:styleId="Rubrik1Char">
    <w:name w:val="Rubrik 1 Char"/>
    <w:link w:val="Rubrik1"/>
    <w:rsid w:val="005E5FAB"/>
    <w:rPr>
      <w:rFonts w:ascii="Palatino Linotype" w:eastAsia="Times New Roman" w:hAnsi="Palatino Linotype" w:cs="Arial"/>
      <w:b/>
      <w:bCs/>
      <w:kern w:val="32"/>
      <w:sz w:val="28"/>
      <w:szCs w:val="32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A64BAE"/>
    <w:pPr>
      <w:ind w:left="1304"/>
    </w:pPr>
  </w:style>
  <w:style w:type="paragraph" w:customStyle="1" w:styleId="BF1B85FA5A204C709C7C0BA0752D64F12">
    <w:name w:val="BF1B85FA5A204C709C7C0BA0752D64F12"/>
    <w:rsid w:val="005E5FAB"/>
    <w:pPr>
      <w:spacing w:after="0" w:line="240" w:lineRule="auto"/>
      <w:ind w:left="57"/>
    </w:pPr>
    <w:rPr>
      <w:rFonts w:ascii="Palatino Linotype" w:eastAsia="Times New Roman" w:hAnsi="Palatino Linotype" w:cs="Times New Roman"/>
      <w:szCs w:val="24"/>
    </w:rPr>
  </w:style>
  <w:style w:type="paragraph" w:customStyle="1" w:styleId="76EB813A15F349C4B71C3A063FA7DC8C">
    <w:name w:val="76EB813A15F349C4B71C3A063FA7DC8C"/>
    <w:rsid w:val="002A568E"/>
    <w:pPr>
      <w:spacing w:after="200" w:line="276" w:lineRule="auto"/>
    </w:pPr>
  </w:style>
  <w:style w:type="paragraph" w:customStyle="1" w:styleId="3C38D0258E4148359DE4AD6191967B911">
    <w:name w:val="3C38D0258E4148359DE4AD6191967B911"/>
    <w:rsid w:val="000B271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3C3944210CAB4C8F9B7F5CD5EDD3B370">
    <w:name w:val="3C3944210CAB4C8F9B7F5CD5EDD3B370"/>
    <w:rsid w:val="004A24DA"/>
    <w:pPr>
      <w:spacing w:after="200" w:line="276" w:lineRule="auto"/>
    </w:pPr>
  </w:style>
  <w:style w:type="paragraph" w:customStyle="1" w:styleId="FEBA71A48BA644768A742E0C134354F95">
    <w:name w:val="FEBA71A48BA644768A742E0C134354F95"/>
    <w:rsid w:val="003F679C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8"/>
      <w:szCs w:val="32"/>
      <w:lang w:eastAsia="en-US"/>
    </w:rPr>
  </w:style>
  <w:style w:type="paragraph" w:customStyle="1" w:styleId="6D5C91047FB846EDA3F71D418C71908410">
    <w:name w:val="6D5C91047FB846EDA3F71D418C71908410"/>
    <w:rsid w:val="003F679C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8"/>
      <w:szCs w:val="32"/>
      <w:lang w:eastAsia="en-US"/>
    </w:rPr>
  </w:style>
  <w:style w:type="paragraph" w:customStyle="1" w:styleId="3ACE9681BC42473CA0994F6D404CEEA916">
    <w:name w:val="3ACE9681BC42473CA0994F6D404CEEA916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DefaultPlaceholder108186857421">
    <w:name w:val="DefaultPlaceholder_108186857421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EABC9DC44B342F490765E30BDBF51824">
    <w:name w:val="0EABC9DC44B342F490765E30BDBF51824"/>
    <w:rsid w:val="003F679C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317CC8F59C4D1A9A2E3C4536B8C4E91">
    <w:name w:val="05317CC8F59C4D1A9A2E3C4536B8C4E91"/>
    <w:rsid w:val="00334F6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after="0" w:line="240" w:lineRule="auto"/>
      <w:contextualSpacing/>
    </w:pPr>
    <w:rPr>
      <w:rFonts w:ascii="Palatino Linotype" w:eastAsiaTheme="minorHAnsi" w:hAnsi="Palatino Linotype"/>
      <w:lang w:eastAsia="en-US"/>
    </w:rPr>
  </w:style>
  <w:style w:type="paragraph" w:customStyle="1" w:styleId="A54593FE3E6145DC84CC1C37105333781">
    <w:name w:val="A54593FE3E6145DC84CC1C37105333781"/>
    <w:rsid w:val="00334F6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after="0" w:line="240" w:lineRule="auto"/>
      <w:contextualSpacing/>
    </w:pPr>
    <w:rPr>
      <w:rFonts w:ascii="Palatino Linotype" w:eastAsiaTheme="minorHAnsi" w:hAnsi="Palatino Linotyp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Decision>
  <Responsible.Address.Email>kommunstyrelseforvaltningen@lulea.se</Responsible.Address.Email>
  <Responsible.Address.Phone.Default/>
  <Responsible.FullName>Kristina Yacoub Larsson</Responsible.FullName>
  <Responsible.Signature>YAK001</Responsible.Signature>
  <Responsible.Posistion>Kommunsekreterare</Responsible.Posistion>
  <OrganisationNodeLevel1.Name>Kansli</OrganisationNodeLevel1.Name>
  <Description>Beslut KF 2024-06-17
Motion (SD) avskaffa 1 % ägardirektiv Luleå Energi AB</Description>
  <DecisionParagraph.Authority.Code>KF</DecisionParagraph.Authority.Code>
  <DecisionParagraph.Authority.Name>Kommunfullmäktige</DecisionParagraph.Authority.Name>
  <DecisionParagraph.Meeting.Date>2024-06-17</DecisionParagraph.Meeting.Date>
  <DecisionParagraph.Number>105</DecisionParagraph.Number>
  <Unit.Address.Email>kommunstyrelseforvaltningen@lulea.se</Unit.Address.Email>
  <Unit.Address.Street/>
  <Unit.Address.Phone.Default/>
  <Unit.Manager.FullName/>
  <Unit.Manager.Posistion/>
  <Unit.Name>Kommunstyrelseförvaltningen</Unit.Name>
  <UnitPostalAddress> </UnitPostalAddress>
  <EstateText/>
  <ApprovedDate/>
  <ApproveStartDate/>
  <Approvers/>
  <NumberSequence/>
  <DocumentType.Name>BESLUT</DocumentType.Name>
  <AuthorityCodeAndParagraph>KF 105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>Kommunfullmäktige</Contact.Name>
  <Note/>
  <ObjectName/>
  <ProjectName/>
  <RegisteredDate>2024-06-10</RegisteredDate>
  <Secrecy/>
  <VersionNumber>0.6</VersionNumber>
  <ParentCase.Description>Motion (SD) avskaffa 1 % ägardirektiv Luleå Energi AB</ParentCase.Description>
  <ParentCase.NumberSequence>2024/14</ParentCase.NumberSequence>
  <ParentCase.SequenceCode>KLF</ParentCase.SequenceCode>
  <ParentCase.ActivityAreaProcess.ProcessCode>1.1.1.5</ParentCase.ActivityAreaProcess.ProcessCode>
</Global_Decision>
</file>

<file path=customXml/itemProps1.xml><?xml version="1.0" encoding="utf-8"?>
<ds:datastoreItem xmlns:ds="http://schemas.openxmlformats.org/officeDocument/2006/customXml" ds:itemID="{A2639692-43CD-4B6C-8012-7CF862FE6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4ECE0-F82B-4E07-B3FF-1A0F99CDF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WM-data AB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Susanne Danielsson</dc:creator>
  <cp:lastModifiedBy>Frida Lundström</cp:lastModifiedBy>
  <cp:revision>2</cp:revision>
  <cp:lastPrinted>2014-02-04T05:59:00Z</cp:lastPrinted>
  <dcterms:created xsi:type="dcterms:W3CDTF">2024-06-26T11:19:00Z</dcterms:created>
  <dcterms:modified xsi:type="dcterms:W3CDTF">2024-06-26T11:19:00Z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43fcb2b6-5f35-4147-bd19-3d3a8645fe45</vt:lpwstr>
  </property>
  <property fmtid="{D5CDD505-2E9C-101B-9397-08002B2CF9AE}" pid="3" name="ResxId">
    <vt:lpwstr>Paragrafmall</vt:lpwstr>
  </property>
  <property fmtid="{D5CDD505-2E9C-101B-9397-08002B2CF9AE}" pid="4" name="TemplateId">
    <vt:lpwstr>Global_Decision</vt:lpwstr>
  </property>
</Properties>
</file>